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DD" w:rsidRPr="00A418A0" w:rsidRDefault="004175DD" w:rsidP="004175DD">
      <w:pPr>
        <w:spacing w:after="120" w:line="240" w:lineRule="auto"/>
        <w:rPr>
          <w:rFonts w:ascii="Times New Roman" w:hAnsi="Times New Roman" w:cs="Times New Roman"/>
          <w:b/>
          <w:sz w:val="28"/>
          <w:szCs w:val="28"/>
          <w:lang w:val="en-US"/>
        </w:rPr>
      </w:pPr>
      <w:r w:rsidRPr="00A418A0">
        <w:rPr>
          <w:rFonts w:ascii="Times New Roman" w:hAnsi="Times New Roman" w:cs="Times New Roman"/>
          <w:b/>
          <w:sz w:val="28"/>
          <w:szCs w:val="28"/>
          <w:lang w:val="en-US"/>
        </w:rPr>
        <w:t>CÔNG TY TNHH MTV CAO SU CHƯ SÊ                                            CỘNG HÒA XÃ HỘI CHỦ NGHĨA VIỆT NAM</w:t>
      </w:r>
    </w:p>
    <w:p w:rsidR="004175DD" w:rsidRPr="00A418A0" w:rsidRDefault="004175DD" w:rsidP="004175DD">
      <w:pPr>
        <w:spacing w:after="120" w:line="240" w:lineRule="auto"/>
        <w:rPr>
          <w:rFonts w:ascii="Times New Roman" w:hAnsi="Times New Roman" w:cs="Times New Roman"/>
          <w:b/>
          <w:sz w:val="28"/>
          <w:szCs w:val="28"/>
          <w:u w:val="single"/>
          <w:lang w:val="en-US"/>
        </w:rPr>
      </w:pPr>
      <w:r w:rsidRPr="00A418A0">
        <w:rPr>
          <w:rFonts w:ascii="Times New Roman" w:hAnsi="Times New Roman" w:cs="Times New Roman"/>
          <w:b/>
          <w:sz w:val="28"/>
          <w:szCs w:val="28"/>
          <w:u w:val="single"/>
          <w:lang w:val="en-US"/>
        </w:rPr>
        <w:t>5900190497</w:t>
      </w:r>
      <w:r w:rsidRPr="00A418A0">
        <w:rPr>
          <w:rFonts w:ascii="Times New Roman" w:hAnsi="Times New Roman" w:cs="Times New Roman"/>
          <w:b/>
          <w:sz w:val="28"/>
          <w:szCs w:val="28"/>
          <w:lang w:val="en-US"/>
        </w:rPr>
        <w:tab/>
      </w:r>
      <w:r w:rsidRPr="00A418A0">
        <w:rPr>
          <w:rFonts w:ascii="Times New Roman" w:hAnsi="Times New Roman" w:cs="Times New Roman"/>
          <w:b/>
          <w:sz w:val="28"/>
          <w:szCs w:val="28"/>
          <w:lang w:val="en-US"/>
        </w:rPr>
        <w:tab/>
      </w:r>
      <w:r w:rsidRPr="00A418A0">
        <w:rPr>
          <w:rFonts w:ascii="Times New Roman" w:hAnsi="Times New Roman" w:cs="Times New Roman"/>
          <w:b/>
          <w:sz w:val="28"/>
          <w:szCs w:val="28"/>
          <w:lang w:val="en-US"/>
        </w:rPr>
        <w:tab/>
      </w:r>
      <w:r w:rsidRPr="00A418A0">
        <w:rPr>
          <w:rFonts w:ascii="Times New Roman" w:hAnsi="Times New Roman" w:cs="Times New Roman"/>
          <w:b/>
          <w:sz w:val="28"/>
          <w:szCs w:val="28"/>
          <w:lang w:val="en-US"/>
        </w:rPr>
        <w:tab/>
      </w:r>
      <w:r w:rsidRPr="00A418A0">
        <w:rPr>
          <w:rFonts w:ascii="Times New Roman" w:hAnsi="Times New Roman" w:cs="Times New Roman"/>
          <w:b/>
          <w:sz w:val="28"/>
          <w:szCs w:val="28"/>
          <w:lang w:val="en-US"/>
        </w:rPr>
        <w:tab/>
      </w:r>
      <w:r w:rsidRPr="00A418A0">
        <w:rPr>
          <w:rFonts w:ascii="Times New Roman" w:hAnsi="Times New Roman" w:cs="Times New Roman"/>
          <w:b/>
          <w:sz w:val="28"/>
          <w:szCs w:val="28"/>
          <w:lang w:val="en-US"/>
        </w:rPr>
        <w:tab/>
      </w:r>
      <w:r w:rsidRPr="00A418A0">
        <w:rPr>
          <w:rFonts w:ascii="Times New Roman" w:hAnsi="Times New Roman" w:cs="Times New Roman"/>
          <w:b/>
          <w:sz w:val="28"/>
          <w:szCs w:val="28"/>
          <w:lang w:val="en-US"/>
        </w:rPr>
        <w:tab/>
      </w:r>
      <w:r w:rsidRPr="00A418A0">
        <w:rPr>
          <w:rFonts w:ascii="Times New Roman" w:hAnsi="Times New Roman" w:cs="Times New Roman"/>
          <w:b/>
          <w:sz w:val="28"/>
          <w:szCs w:val="28"/>
          <w:lang w:val="en-US"/>
        </w:rPr>
        <w:tab/>
      </w:r>
      <w:r w:rsidR="00B85D41" w:rsidRPr="00A418A0">
        <w:rPr>
          <w:rFonts w:ascii="Times New Roman" w:hAnsi="Times New Roman" w:cs="Times New Roman"/>
          <w:b/>
          <w:sz w:val="28"/>
          <w:szCs w:val="28"/>
          <w:lang w:val="en-US"/>
        </w:rPr>
        <w:tab/>
      </w:r>
      <w:r w:rsidR="00B85D41" w:rsidRPr="00A418A0">
        <w:rPr>
          <w:rFonts w:ascii="Times New Roman" w:hAnsi="Times New Roman" w:cs="Times New Roman"/>
          <w:b/>
          <w:sz w:val="28"/>
          <w:szCs w:val="28"/>
          <w:lang w:val="en-US"/>
        </w:rPr>
        <w:tab/>
      </w:r>
      <w:r w:rsidR="00B85D41" w:rsidRPr="00A418A0">
        <w:rPr>
          <w:rFonts w:ascii="Times New Roman" w:hAnsi="Times New Roman" w:cs="Times New Roman"/>
          <w:b/>
          <w:sz w:val="28"/>
          <w:szCs w:val="28"/>
          <w:lang w:val="en-US"/>
        </w:rPr>
        <w:tab/>
      </w:r>
      <w:r w:rsidR="00B85D41" w:rsidRPr="00A418A0">
        <w:rPr>
          <w:rFonts w:ascii="Times New Roman" w:hAnsi="Times New Roman" w:cs="Times New Roman"/>
          <w:b/>
          <w:sz w:val="28"/>
          <w:szCs w:val="28"/>
          <w:lang w:val="en-US"/>
        </w:rPr>
        <w:tab/>
      </w:r>
      <w:r w:rsidRPr="00A418A0">
        <w:rPr>
          <w:rFonts w:ascii="Times New Roman" w:hAnsi="Times New Roman" w:cs="Times New Roman"/>
          <w:b/>
          <w:sz w:val="28"/>
          <w:szCs w:val="28"/>
          <w:u w:val="single"/>
          <w:lang w:val="en-US"/>
        </w:rPr>
        <w:t>Độc Lập – Tự Do – Hạnh Phúc</w:t>
      </w:r>
    </w:p>
    <w:p w:rsidR="004175DD" w:rsidRPr="00A418A0" w:rsidRDefault="004175DD" w:rsidP="000055B3">
      <w:pPr>
        <w:rPr>
          <w:rFonts w:ascii="Times New Roman" w:hAnsi="Times New Roman" w:cs="Times New Roman"/>
          <w:sz w:val="26"/>
          <w:szCs w:val="26"/>
          <w:lang w:val="en-US"/>
        </w:rPr>
      </w:pPr>
      <w:r w:rsidRPr="00A418A0">
        <w:rPr>
          <w:rFonts w:ascii="Times New Roman" w:hAnsi="Times New Roman" w:cs="Times New Roman"/>
          <w:b/>
          <w:sz w:val="24"/>
          <w:szCs w:val="24"/>
          <w:lang w:val="en-US"/>
        </w:rPr>
        <w:tab/>
      </w:r>
      <w:r w:rsidRPr="00A418A0">
        <w:rPr>
          <w:rFonts w:ascii="Times New Roman" w:hAnsi="Times New Roman" w:cs="Times New Roman"/>
          <w:sz w:val="26"/>
          <w:szCs w:val="26"/>
          <w:lang w:val="en-US"/>
        </w:rPr>
        <w:t xml:space="preserve">         Số:     </w:t>
      </w:r>
      <w:r w:rsidR="00837A67" w:rsidRPr="00A418A0">
        <w:rPr>
          <w:rFonts w:ascii="Times New Roman" w:hAnsi="Times New Roman" w:cs="Times New Roman"/>
          <w:sz w:val="26"/>
          <w:szCs w:val="26"/>
          <w:lang w:val="en-US"/>
        </w:rPr>
        <w:t>518</w:t>
      </w:r>
      <w:r w:rsidRPr="00A418A0">
        <w:rPr>
          <w:rFonts w:ascii="Times New Roman" w:hAnsi="Times New Roman" w:cs="Times New Roman"/>
          <w:sz w:val="26"/>
          <w:szCs w:val="26"/>
          <w:lang w:val="en-US"/>
        </w:rPr>
        <w:t xml:space="preserve">       /CSCS-BC</w:t>
      </w:r>
      <w:r w:rsidRPr="00A418A0">
        <w:rPr>
          <w:rFonts w:ascii="Times New Roman" w:hAnsi="Times New Roman" w:cs="Times New Roman"/>
          <w:sz w:val="26"/>
          <w:szCs w:val="26"/>
          <w:lang w:val="en-US"/>
        </w:rPr>
        <w:tab/>
      </w:r>
      <w:r w:rsidRPr="00A418A0">
        <w:rPr>
          <w:rFonts w:ascii="Times New Roman" w:hAnsi="Times New Roman" w:cs="Times New Roman"/>
          <w:sz w:val="26"/>
          <w:szCs w:val="26"/>
          <w:lang w:val="en-US"/>
        </w:rPr>
        <w:tab/>
      </w:r>
      <w:r w:rsidRPr="00A418A0">
        <w:rPr>
          <w:rFonts w:ascii="Times New Roman" w:hAnsi="Times New Roman" w:cs="Times New Roman"/>
          <w:sz w:val="26"/>
          <w:szCs w:val="26"/>
          <w:lang w:val="en-US"/>
        </w:rPr>
        <w:tab/>
      </w:r>
      <w:r w:rsidRPr="00A418A0">
        <w:rPr>
          <w:rFonts w:ascii="Times New Roman" w:hAnsi="Times New Roman" w:cs="Times New Roman"/>
          <w:sz w:val="26"/>
          <w:szCs w:val="26"/>
          <w:lang w:val="en-US"/>
        </w:rPr>
        <w:tab/>
      </w:r>
      <w:r w:rsidRPr="00A418A0">
        <w:rPr>
          <w:rFonts w:ascii="Times New Roman" w:hAnsi="Times New Roman" w:cs="Times New Roman"/>
          <w:sz w:val="26"/>
          <w:szCs w:val="26"/>
          <w:lang w:val="en-US"/>
        </w:rPr>
        <w:tab/>
      </w:r>
      <w:r w:rsidRPr="00A418A0">
        <w:rPr>
          <w:rFonts w:ascii="Times New Roman" w:hAnsi="Times New Roman" w:cs="Times New Roman"/>
          <w:sz w:val="26"/>
          <w:szCs w:val="26"/>
          <w:lang w:val="en-US"/>
        </w:rPr>
        <w:tab/>
      </w:r>
      <w:r w:rsidRPr="00A418A0">
        <w:rPr>
          <w:rFonts w:ascii="Times New Roman" w:hAnsi="Times New Roman" w:cs="Times New Roman"/>
          <w:sz w:val="26"/>
          <w:szCs w:val="26"/>
          <w:lang w:val="en-US"/>
        </w:rPr>
        <w:tab/>
        <w:t xml:space="preserve">      Gia Lai, ngày  </w:t>
      </w:r>
      <w:r w:rsidR="00837A67" w:rsidRPr="00A418A0">
        <w:rPr>
          <w:rFonts w:ascii="Times New Roman" w:hAnsi="Times New Roman" w:cs="Times New Roman"/>
          <w:sz w:val="26"/>
          <w:szCs w:val="26"/>
          <w:lang w:val="en-US"/>
        </w:rPr>
        <w:t>18</w:t>
      </w:r>
      <w:r w:rsidRPr="00A418A0">
        <w:rPr>
          <w:rFonts w:ascii="Times New Roman" w:hAnsi="Times New Roman" w:cs="Times New Roman"/>
          <w:sz w:val="26"/>
          <w:szCs w:val="26"/>
          <w:lang w:val="en-US"/>
        </w:rPr>
        <w:t xml:space="preserve">   tháng   </w:t>
      </w:r>
      <w:r w:rsidR="00837A67" w:rsidRPr="00A418A0">
        <w:rPr>
          <w:rFonts w:ascii="Times New Roman" w:hAnsi="Times New Roman" w:cs="Times New Roman"/>
          <w:sz w:val="26"/>
          <w:szCs w:val="26"/>
          <w:lang w:val="en-US"/>
        </w:rPr>
        <w:t>10</w:t>
      </w:r>
      <w:r w:rsidRPr="00A418A0">
        <w:rPr>
          <w:rFonts w:ascii="Times New Roman" w:hAnsi="Times New Roman" w:cs="Times New Roman"/>
          <w:sz w:val="26"/>
          <w:szCs w:val="26"/>
          <w:lang w:val="en-US"/>
        </w:rPr>
        <w:t xml:space="preserve">  năm 2016</w:t>
      </w:r>
      <w:r w:rsidRPr="00A418A0">
        <w:rPr>
          <w:rFonts w:ascii="Times New Roman" w:hAnsi="Times New Roman" w:cs="Times New Roman"/>
          <w:sz w:val="26"/>
          <w:szCs w:val="26"/>
          <w:lang w:val="en-US"/>
        </w:rPr>
        <w:tab/>
      </w:r>
    </w:p>
    <w:p w:rsidR="00551161" w:rsidRPr="00A418A0" w:rsidRDefault="00551161" w:rsidP="00FF61F4">
      <w:pPr>
        <w:spacing w:after="0" w:line="240" w:lineRule="auto"/>
        <w:jc w:val="center"/>
        <w:rPr>
          <w:rFonts w:ascii="Times New Roman" w:hAnsi="Times New Roman" w:cs="Times New Roman"/>
          <w:b/>
          <w:sz w:val="28"/>
          <w:szCs w:val="24"/>
          <w:lang w:val="en-US"/>
        </w:rPr>
      </w:pPr>
      <w:r w:rsidRPr="00A418A0">
        <w:rPr>
          <w:rFonts w:ascii="Times New Roman" w:hAnsi="Times New Roman" w:cs="Times New Roman"/>
          <w:b/>
          <w:sz w:val="28"/>
          <w:szCs w:val="24"/>
          <w:lang w:val="en-US"/>
        </w:rPr>
        <w:t xml:space="preserve">BÁO CÁO CÔNG BỐ THÔNG TIN CỦA DOANH NGHIỆP NHÀ NƯỚC </w:t>
      </w:r>
    </w:p>
    <w:p w:rsidR="00FF61F4" w:rsidRPr="00A418A0" w:rsidRDefault="002D027B" w:rsidP="00FF61F4">
      <w:pPr>
        <w:spacing w:after="0" w:line="240" w:lineRule="auto"/>
        <w:jc w:val="center"/>
        <w:rPr>
          <w:rFonts w:ascii="Times New Roman" w:hAnsi="Times New Roman" w:cs="Times New Roman"/>
          <w:b/>
          <w:sz w:val="28"/>
          <w:szCs w:val="24"/>
          <w:lang w:val="en-US"/>
        </w:rPr>
      </w:pPr>
      <w:r w:rsidRPr="00A418A0">
        <w:rPr>
          <w:rFonts w:ascii="Times New Roman" w:hAnsi="Times New Roman" w:cs="Times New Roman"/>
          <w:b/>
          <w:noProof/>
          <w:sz w:val="28"/>
          <w:szCs w:val="24"/>
          <w:lang w:eastAsia="vi-VN"/>
        </w:rPr>
        <w:pict>
          <v:line id="Straight Connector 1" o:spid="_x0000_s1026" style="position:absolute;left:0;text-align:left;z-index:251659264;visibility:visible" from="283.05pt,16.9pt" to="448.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" strokecolor="#4579b8 [3044]"/>
        </w:pict>
      </w:r>
      <w:r w:rsidR="00551161" w:rsidRPr="00A418A0">
        <w:rPr>
          <w:rFonts w:ascii="Times New Roman" w:hAnsi="Times New Roman" w:cs="Times New Roman"/>
          <w:b/>
          <w:sz w:val="28"/>
          <w:szCs w:val="24"/>
          <w:lang w:val="en-US"/>
        </w:rPr>
        <w:t xml:space="preserve">THEO NGHỊ ĐỊNH 81/2015/NĐ-CP </w:t>
      </w:r>
    </w:p>
    <w:p w:rsidR="00FF61F4" w:rsidRPr="00A418A0" w:rsidRDefault="00FF61F4" w:rsidP="00FF61F4">
      <w:pPr>
        <w:spacing w:after="120" w:line="240" w:lineRule="auto"/>
        <w:rPr>
          <w:rFonts w:ascii="Times New Roman" w:hAnsi="Times New Roman" w:cs="Times New Roman"/>
          <w:b/>
          <w:sz w:val="2"/>
          <w:szCs w:val="24"/>
          <w:lang w:val="en-US"/>
        </w:rPr>
      </w:pPr>
    </w:p>
    <w:p w:rsidR="00551161" w:rsidRPr="00A418A0" w:rsidRDefault="00551161" w:rsidP="00FF61F4">
      <w:pPr>
        <w:spacing w:after="0" w:line="240" w:lineRule="auto"/>
        <w:jc w:val="center"/>
        <w:rPr>
          <w:rFonts w:ascii="Times New Roman" w:hAnsi="Times New Roman" w:cs="Times New Roman"/>
          <w:b/>
          <w:sz w:val="4"/>
          <w:szCs w:val="24"/>
          <w:lang w:val="en-US"/>
        </w:rPr>
      </w:pPr>
    </w:p>
    <w:p w:rsidR="004175DD" w:rsidRPr="00A418A0" w:rsidRDefault="00551161" w:rsidP="00FF61F4">
      <w:pPr>
        <w:spacing w:after="120" w:line="240" w:lineRule="auto"/>
        <w:rPr>
          <w:rFonts w:ascii="Times New Roman" w:hAnsi="Times New Roman" w:cs="Times New Roman"/>
          <w:b/>
          <w:sz w:val="24"/>
          <w:szCs w:val="24"/>
          <w:lang w:val="en-US"/>
        </w:rPr>
      </w:pPr>
      <w:r w:rsidRPr="00A418A0">
        <w:rPr>
          <w:rFonts w:ascii="Times New Roman" w:hAnsi="Times New Roman" w:cs="Times New Roman"/>
          <w:b/>
          <w:sz w:val="24"/>
          <w:szCs w:val="24"/>
          <w:lang w:val="en-US"/>
        </w:rPr>
        <w:t>A.</w:t>
      </w:r>
      <w:r w:rsidR="00B85D41" w:rsidRPr="00A418A0">
        <w:rPr>
          <w:rFonts w:ascii="Times New Roman" w:hAnsi="Times New Roman" w:cs="Times New Roman"/>
          <w:b/>
          <w:sz w:val="24"/>
          <w:szCs w:val="24"/>
          <w:lang w:val="en-US"/>
        </w:rPr>
        <w:t xml:space="preserve"> </w:t>
      </w:r>
      <w:r w:rsidR="004175DD" w:rsidRPr="00A418A0">
        <w:rPr>
          <w:rFonts w:ascii="Times New Roman" w:hAnsi="Times New Roman" w:cs="Times New Roman"/>
          <w:b/>
          <w:sz w:val="24"/>
          <w:szCs w:val="24"/>
          <w:lang w:val="en-US"/>
        </w:rPr>
        <w:t>BÁO CÁO THỰC TRẠNG QUẢN TRỊ</w:t>
      </w:r>
      <w:r w:rsidRPr="00A418A0">
        <w:rPr>
          <w:rFonts w:ascii="Times New Roman" w:hAnsi="Times New Roman" w:cs="Times New Roman"/>
          <w:b/>
          <w:sz w:val="24"/>
          <w:szCs w:val="24"/>
          <w:lang w:val="en-US"/>
        </w:rPr>
        <w:t xml:space="preserve">  VÀ</w:t>
      </w:r>
      <w:r w:rsidR="004175DD" w:rsidRPr="00A418A0">
        <w:rPr>
          <w:rFonts w:ascii="Times New Roman" w:hAnsi="Times New Roman" w:cs="Times New Roman"/>
          <w:b/>
          <w:sz w:val="24"/>
          <w:szCs w:val="24"/>
          <w:lang w:val="en-US"/>
        </w:rPr>
        <w:t xml:space="preserve"> CƠ CẤU TỔ CHỨC CỦA DOANH NGHIỆP NĂM 2015</w:t>
      </w:r>
      <w:r w:rsidR="00FF61F4" w:rsidRPr="00A418A0">
        <w:rPr>
          <w:rFonts w:ascii="Times New Roman" w:hAnsi="Times New Roman" w:cs="Times New Roman"/>
          <w:b/>
          <w:sz w:val="24"/>
          <w:szCs w:val="24"/>
          <w:lang w:val="en-US"/>
        </w:rPr>
        <w:t xml:space="preserve"> (phụ lục VIII):</w:t>
      </w:r>
    </w:p>
    <w:p w:rsidR="001469BE" w:rsidRPr="00A418A0" w:rsidRDefault="00B0494E" w:rsidP="00FF61F4">
      <w:pPr>
        <w:spacing w:after="120" w:line="240" w:lineRule="auto"/>
        <w:rPr>
          <w:rFonts w:ascii="Times New Roman" w:hAnsi="Times New Roman" w:cs="Times New Roman"/>
          <w:b/>
          <w:sz w:val="24"/>
          <w:szCs w:val="24"/>
          <w:lang w:val="en-US"/>
        </w:rPr>
      </w:pPr>
      <w:r w:rsidRPr="00A418A0">
        <w:rPr>
          <w:rFonts w:ascii="Times New Roman" w:hAnsi="Times New Roman" w:cs="Times New Roman"/>
          <w:b/>
          <w:sz w:val="24"/>
          <w:szCs w:val="24"/>
          <w:lang w:val="en-US"/>
        </w:rPr>
        <w:t>I.THỰC TRẠNG QUẢN TRỊ VÀ CƠ CẤU TỔ CHỨC DOANH NGHIỆP</w:t>
      </w:r>
    </w:p>
    <w:p w:rsidR="00B0494E" w:rsidRPr="00A418A0" w:rsidRDefault="00B0494E" w:rsidP="00FF61F4">
      <w:pPr>
        <w:spacing w:after="120" w:line="240" w:lineRule="auto"/>
        <w:rPr>
          <w:rFonts w:ascii="Times New Roman" w:hAnsi="Times New Roman" w:cs="Times New Roman"/>
          <w:b/>
          <w:sz w:val="24"/>
          <w:szCs w:val="24"/>
          <w:lang w:val="en-US"/>
        </w:rPr>
      </w:pPr>
      <w:r w:rsidRPr="00A418A0">
        <w:rPr>
          <w:rFonts w:ascii="Times New Roman" w:hAnsi="Times New Roman" w:cs="Times New Roman"/>
          <w:b/>
          <w:sz w:val="24"/>
          <w:szCs w:val="24"/>
          <w:lang w:val="en-US"/>
        </w:rPr>
        <w:t>1. HỘI ĐỒNG THÀNH VIÊN:</w:t>
      </w:r>
    </w:p>
    <w:tbl>
      <w:tblPr>
        <w:tblStyle w:val="TableGrid"/>
        <w:tblW w:w="15420" w:type="dxa"/>
        <w:tblLayout w:type="fixed"/>
        <w:tblLook w:val="04A0"/>
      </w:tblPr>
      <w:tblGrid>
        <w:gridCol w:w="2235"/>
        <w:gridCol w:w="2268"/>
        <w:gridCol w:w="992"/>
        <w:gridCol w:w="1417"/>
        <w:gridCol w:w="2552"/>
        <w:gridCol w:w="850"/>
        <w:gridCol w:w="1134"/>
        <w:gridCol w:w="1134"/>
        <w:gridCol w:w="1843"/>
        <w:gridCol w:w="995"/>
      </w:tblGrid>
      <w:tr w:rsidR="00B0494E" w:rsidRPr="00A418A0" w:rsidTr="00FD3A68">
        <w:tc>
          <w:tcPr>
            <w:tcW w:w="2235" w:type="dxa"/>
            <w:vMerge w:val="restart"/>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STT</w:t>
            </w:r>
          </w:p>
        </w:tc>
        <w:tc>
          <w:tcPr>
            <w:tcW w:w="2268" w:type="dxa"/>
            <w:vMerge w:val="restart"/>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Họ và tên</w:t>
            </w:r>
          </w:p>
        </w:tc>
        <w:tc>
          <w:tcPr>
            <w:tcW w:w="992" w:type="dxa"/>
            <w:vMerge w:val="restart"/>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Năm sinh</w:t>
            </w:r>
          </w:p>
        </w:tc>
        <w:tc>
          <w:tcPr>
            <w:tcW w:w="3969" w:type="dxa"/>
            <w:gridSpan w:val="2"/>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Chức danh</w:t>
            </w:r>
          </w:p>
        </w:tc>
        <w:tc>
          <w:tcPr>
            <w:tcW w:w="850" w:type="dxa"/>
            <w:vMerge w:val="restart"/>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Phân loại thành viên</w:t>
            </w:r>
          </w:p>
        </w:tc>
        <w:tc>
          <w:tcPr>
            <w:tcW w:w="1134" w:type="dxa"/>
            <w:vMerge w:val="restart"/>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Trình độ chuyên môn</w:t>
            </w:r>
          </w:p>
        </w:tc>
        <w:tc>
          <w:tcPr>
            <w:tcW w:w="1134" w:type="dxa"/>
            <w:vMerge w:val="restart"/>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Kinh nghiệm nghề nghiệp</w:t>
            </w:r>
          </w:p>
        </w:tc>
        <w:tc>
          <w:tcPr>
            <w:tcW w:w="1843" w:type="dxa"/>
            <w:vMerge w:val="restart"/>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Các vị trí quản lý đã nắm giữ</w:t>
            </w:r>
          </w:p>
        </w:tc>
        <w:tc>
          <w:tcPr>
            <w:tcW w:w="995" w:type="dxa"/>
            <w:vMerge w:val="restart"/>
            <w:vAlign w:val="center"/>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Công việc quản lý được giao</w:t>
            </w:r>
          </w:p>
        </w:tc>
      </w:tr>
      <w:tr w:rsidR="00B0494E" w:rsidRPr="00A418A0" w:rsidTr="00FD3A68">
        <w:tc>
          <w:tcPr>
            <w:tcW w:w="2235" w:type="dxa"/>
            <w:vMerge/>
          </w:tcPr>
          <w:p w:rsidR="00B0494E" w:rsidRPr="00A418A0" w:rsidRDefault="00B0494E" w:rsidP="000055B3">
            <w:pPr>
              <w:jc w:val="center"/>
              <w:rPr>
                <w:rFonts w:ascii="Times New Roman" w:hAnsi="Times New Roman" w:cs="Times New Roman"/>
                <w:sz w:val="24"/>
                <w:szCs w:val="24"/>
                <w:lang w:val="en-US"/>
              </w:rPr>
            </w:pPr>
          </w:p>
        </w:tc>
        <w:tc>
          <w:tcPr>
            <w:tcW w:w="2268" w:type="dxa"/>
            <w:vMerge/>
          </w:tcPr>
          <w:p w:rsidR="00B0494E" w:rsidRPr="00A418A0" w:rsidRDefault="00B0494E" w:rsidP="000055B3">
            <w:pPr>
              <w:jc w:val="center"/>
              <w:rPr>
                <w:rFonts w:ascii="Times New Roman" w:hAnsi="Times New Roman" w:cs="Times New Roman"/>
                <w:sz w:val="24"/>
                <w:szCs w:val="24"/>
                <w:lang w:val="en-US"/>
              </w:rPr>
            </w:pPr>
          </w:p>
        </w:tc>
        <w:tc>
          <w:tcPr>
            <w:tcW w:w="992" w:type="dxa"/>
            <w:vMerge/>
          </w:tcPr>
          <w:p w:rsidR="00B0494E" w:rsidRPr="00A418A0" w:rsidRDefault="00B0494E" w:rsidP="000055B3">
            <w:pPr>
              <w:jc w:val="center"/>
              <w:rPr>
                <w:rFonts w:ascii="Times New Roman" w:hAnsi="Times New Roman" w:cs="Times New Roman"/>
                <w:sz w:val="24"/>
                <w:szCs w:val="24"/>
                <w:lang w:val="en-US"/>
              </w:rPr>
            </w:pPr>
          </w:p>
        </w:tc>
        <w:tc>
          <w:tcPr>
            <w:tcW w:w="1417" w:type="dxa"/>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Chức danh tại doanh nghiệp</w:t>
            </w:r>
          </w:p>
        </w:tc>
        <w:tc>
          <w:tcPr>
            <w:tcW w:w="2552" w:type="dxa"/>
          </w:tcPr>
          <w:p w:rsidR="00B0494E" w:rsidRPr="00A418A0" w:rsidRDefault="00B0494E"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Chức danh tại Công ty khác (nếu có)</w:t>
            </w:r>
          </w:p>
        </w:tc>
        <w:tc>
          <w:tcPr>
            <w:tcW w:w="850" w:type="dxa"/>
            <w:vMerge/>
          </w:tcPr>
          <w:p w:rsidR="00B0494E" w:rsidRPr="00A418A0" w:rsidRDefault="00B0494E" w:rsidP="000055B3">
            <w:pPr>
              <w:jc w:val="center"/>
              <w:rPr>
                <w:rFonts w:ascii="Times New Roman" w:hAnsi="Times New Roman" w:cs="Times New Roman"/>
                <w:sz w:val="24"/>
                <w:szCs w:val="24"/>
                <w:lang w:val="en-US"/>
              </w:rPr>
            </w:pPr>
          </w:p>
        </w:tc>
        <w:tc>
          <w:tcPr>
            <w:tcW w:w="1134" w:type="dxa"/>
            <w:vMerge/>
          </w:tcPr>
          <w:p w:rsidR="00B0494E" w:rsidRPr="00A418A0" w:rsidRDefault="00B0494E" w:rsidP="000055B3">
            <w:pPr>
              <w:jc w:val="center"/>
              <w:rPr>
                <w:rFonts w:ascii="Times New Roman" w:hAnsi="Times New Roman" w:cs="Times New Roman"/>
                <w:sz w:val="24"/>
                <w:szCs w:val="24"/>
                <w:lang w:val="en-US"/>
              </w:rPr>
            </w:pPr>
          </w:p>
        </w:tc>
        <w:tc>
          <w:tcPr>
            <w:tcW w:w="1134" w:type="dxa"/>
            <w:vMerge/>
          </w:tcPr>
          <w:p w:rsidR="00B0494E" w:rsidRPr="00A418A0" w:rsidRDefault="00B0494E" w:rsidP="000055B3">
            <w:pPr>
              <w:jc w:val="center"/>
              <w:rPr>
                <w:rFonts w:ascii="Times New Roman" w:hAnsi="Times New Roman" w:cs="Times New Roman"/>
                <w:sz w:val="24"/>
                <w:szCs w:val="24"/>
                <w:lang w:val="en-US"/>
              </w:rPr>
            </w:pPr>
          </w:p>
        </w:tc>
        <w:tc>
          <w:tcPr>
            <w:tcW w:w="1843" w:type="dxa"/>
            <w:vMerge/>
          </w:tcPr>
          <w:p w:rsidR="00B0494E" w:rsidRPr="00A418A0" w:rsidRDefault="00B0494E" w:rsidP="000055B3">
            <w:pPr>
              <w:jc w:val="center"/>
              <w:rPr>
                <w:rFonts w:ascii="Times New Roman" w:hAnsi="Times New Roman" w:cs="Times New Roman"/>
                <w:sz w:val="24"/>
                <w:szCs w:val="24"/>
                <w:lang w:val="en-US"/>
              </w:rPr>
            </w:pPr>
          </w:p>
        </w:tc>
        <w:tc>
          <w:tcPr>
            <w:tcW w:w="995" w:type="dxa"/>
            <w:vMerge/>
          </w:tcPr>
          <w:p w:rsidR="00B0494E" w:rsidRPr="00A418A0" w:rsidRDefault="00B0494E" w:rsidP="000055B3">
            <w:pPr>
              <w:jc w:val="center"/>
              <w:rPr>
                <w:rFonts w:ascii="Times New Roman" w:hAnsi="Times New Roman" w:cs="Times New Roman"/>
                <w:sz w:val="24"/>
                <w:szCs w:val="24"/>
                <w:lang w:val="en-US"/>
              </w:rPr>
            </w:pPr>
          </w:p>
        </w:tc>
      </w:tr>
      <w:tr w:rsidR="00B0494E" w:rsidRPr="00A418A0" w:rsidTr="00FD3A68">
        <w:tc>
          <w:tcPr>
            <w:tcW w:w="2235" w:type="dxa"/>
            <w:vMerge w:val="restart"/>
            <w:vAlign w:val="center"/>
          </w:tcPr>
          <w:p w:rsidR="00B0494E" w:rsidRPr="00A418A0" w:rsidRDefault="00B0494E" w:rsidP="00FD3A68">
            <w:pPr>
              <w:rPr>
                <w:rFonts w:ascii="Times New Roman" w:hAnsi="Times New Roman" w:cs="Times New Roman"/>
                <w:b/>
                <w:sz w:val="24"/>
                <w:szCs w:val="24"/>
              </w:rPr>
            </w:pPr>
            <w:r w:rsidRPr="00A418A0">
              <w:rPr>
                <w:rFonts w:ascii="Times New Roman" w:hAnsi="Times New Roman" w:cs="Times New Roman"/>
                <w:b/>
                <w:sz w:val="24"/>
                <w:szCs w:val="24"/>
              </w:rPr>
              <w:t>I.H</w:t>
            </w:r>
            <w:r w:rsidR="00FD3A68" w:rsidRPr="00A418A0">
              <w:rPr>
                <w:rFonts w:ascii="Times New Roman" w:hAnsi="Times New Roman" w:cs="Times New Roman"/>
                <w:b/>
                <w:sz w:val="24"/>
                <w:szCs w:val="24"/>
              </w:rPr>
              <w:t>ội đồng thành viên</w:t>
            </w:r>
          </w:p>
        </w:tc>
        <w:tc>
          <w:tcPr>
            <w:tcW w:w="2268" w:type="dxa"/>
            <w:vAlign w:val="center"/>
          </w:tcPr>
          <w:p w:rsidR="00B0494E" w:rsidRPr="00A418A0" w:rsidRDefault="00B0494E"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Trương Minh Trung</w:t>
            </w:r>
          </w:p>
        </w:tc>
        <w:tc>
          <w:tcPr>
            <w:tcW w:w="992" w:type="dxa"/>
            <w:vAlign w:val="center"/>
          </w:tcPr>
          <w:p w:rsidR="00B0494E" w:rsidRPr="00A418A0" w:rsidRDefault="004175DD"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1968</w:t>
            </w:r>
          </w:p>
        </w:tc>
        <w:tc>
          <w:tcPr>
            <w:tcW w:w="1417" w:type="dxa"/>
            <w:vAlign w:val="center"/>
          </w:tcPr>
          <w:p w:rsidR="00B0494E" w:rsidRPr="00A418A0" w:rsidRDefault="00B0494E"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Chủ tịch HĐTV</w:t>
            </w:r>
          </w:p>
        </w:tc>
        <w:tc>
          <w:tcPr>
            <w:tcW w:w="2552" w:type="dxa"/>
            <w:vAlign w:val="center"/>
          </w:tcPr>
          <w:p w:rsidR="00B0494E"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Chánh văn phòng –Tập đoàn CNCS Việt Nam</w:t>
            </w:r>
          </w:p>
        </w:tc>
        <w:tc>
          <w:tcPr>
            <w:tcW w:w="850" w:type="dxa"/>
            <w:vAlign w:val="center"/>
          </w:tcPr>
          <w:p w:rsidR="00B0494E" w:rsidRPr="00A418A0" w:rsidRDefault="00B0494E" w:rsidP="000055B3">
            <w:pPr>
              <w:jc w:val="center"/>
              <w:rPr>
                <w:rFonts w:ascii="Times New Roman" w:hAnsi="Times New Roman" w:cs="Times New Roman"/>
                <w:sz w:val="24"/>
                <w:szCs w:val="24"/>
                <w:lang w:val="en-US"/>
              </w:rPr>
            </w:pPr>
          </w:p>
        </w:tc>
        <w:tc>
          <w:tcPr>
            <w:tcW w:w="1134" w:type="dxa"/>
            <w:vAlign w:val="center"/>
          </w:tcPr>
          <w:p w:rsidR="00B0494E" w:rsidRPr="00A418A0" w:rsidRDefault="004175DD"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Thạc sỹ QTKD</w:t>
            </w:r>
          </w:p>
        </w:tc>
        <w:tc>
          <w:tcPr>
            <w:tcW w:w="1134" w:type="dxa"/>
            <w:vAlign w:val="center"/>
          </w:tcPr>
          <w:p w:rsidR="00B0494E" w:rsidRPr="00A418A0" w:rsidRDefault="00B0494E" w:rsidP="000055B3">
            <w:pPr>
              <w:jc w:val="center"/>
              <w:rPr>
                <w:rFonts w:ascii="Times New Roman" w:hAnsi="Times New Roman" w:cs="Times New Roman"/>
                <w:sz w:val="24"/>
                <w:szCs w:val="24"/>
                <w:lang w:val="en-US"/>
              </w:rPr>
            </w:pPr>
          </w:p>
        </w:tc>
        <w:tc>
          <w:tcPr>
            <w:tcW w:w="1843" w:type="dxa"/>
            <w:vAlign w:val="center"/>
          </w:tcPr>
          <w:p w:rsidR="00B0494E" w:rsidRPr="00A418A0" w:rsidRDefault="00B0494E" w:rsidP="000055B3">
            <w:pPr>
              <w:jc w:val="center"/>
              <w:rPr>
                <w:rFonts w:ascii="Times New Roman" w:hAnsi="Times New Roman" w:cs="Times New Roman"/>
                <w:sz w:val="24"/>
                <w:szCs w:val="24"/>
                <w:lang w:val="en-US"/>
              </w:rPr>
            </w:pPr>
          </w:p>
        </w:tc>
        <w:tc>
          <w:tcPr>
            <w:tcW w:w="995" w:type="dxa"/>
            <w:vAlign w:val="center"/>
          </w:tcPr>
          <w:p w:rsidR="00B0494E" w:rsidRPr="00A418A0" w:rsidRDefault="00B0494E" w:rsidP="000055B3">
            <w:pPr>
              <w:jc w:val="center"/>
              <w:rPr>
                <w:rFonts w:ascii="Times New Roman" w:hAnsi="Times New Roman" w:cs="Times New Roman"/>
                <w:sz w:val="24"/>
                <w:szCs w:val="24"/>
                <w:lang w:val="en-US"/>
              </w:rPr>
            </w:pPr>
          </w:p>
        </w:tc>
      </w:tr>
      <w:tr w:rsidR="00382267" w:rsidRPr="00A418A0" w:rsidTr="00FD3A68">
        <w:tc>
          <w:tcPr>
            <w:tcW w:w="2235" w:type="dxa"/>
            <w:vMerge/>
            <w:vAlign w:val="center"/>
          </w:tcPr>
          <w:p w:rsidR="00382267" w:rsidRPr="00A418A0" w:rsidRDefault="00382267" w:rsidP="000055B3">
            <w:pPr>
              <w:rPr>
                <w:rFonts w:ascii="Times New Roman" w:hAnsi="Times New Roman" w:cs="Times New Roman"/>
                <w:sz w:val="24"/>
                <w:szCs w:val="24"/>
                <w:lang w:val="en-US"/>
              </w:rPr>
            </w:pPr>
          </w:p>
        </w:tc>
        <w:tc>
          <w:tcPr>
            <w:tcW w:w="2268" w:type="dxa"/>
            <w:vAlign w:val="center"/>
          </w:tcPr>
          <w:p w:rsidR="00382267" w:rsidRPr="00A418A0" w:rsidRDefault="00382267"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Nguyễn Quốc Khánh</w:t>
            </w:r>
          </w:p>
        </w:tc>
        <w:tc>
          <w:tcPr>
            <w:tcW w:w="992" w:type="dxa"/>
            <w:vAlign w:val="center"/>
          </w:tcPr>
          <w:p w:rsidR="00382267" w:rsidRPr="00A418A0" w:rsidRDefault="00382267"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1959</w:t>
            </w:r>
          </w:p>
        </w:tc>
        <w:tc>
          <w:tcPr>
            <w:tcW w:w="1417" w:type="dxa"/>
            <w:vAlign w:val="center"/>
          </w:tcPr>
          <w:p w:rsidR="00382267" w:rsidRPr="00A418A0" w:rsidRDefault="00382267"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TV.HĐTV</w:t>
            </w:r>
            <w:r w:rsidR="00FD3A68" w:rsidRPr="00A418A0">
              <w:rPr>
                <w:rFonts w:ascii="Times New Roman" w:hAnsi="Times New Roman" w:cs="Times New Roman"/>
                <w:sz w:val="24"/>
                <w:szCs w:val="24"/>
                <w:lang w:val="en-US"/>
              </w:rPr>
              <w:t xml:space="preserve"> (từ tháng 1-11/2015)</w:t>
            </w:r>
          </w:p>
        </w:tc>
        <w:tc>
          <w:tcPr>
            <w:tcW w:w="2552" w:type="dxa"/>
            <w:vAlign w:val="center"/>
          </w:tcPr>
          <w:p w:rsidR="00382267" w:rsidRPr="00A418A0" w:rsidRDefault="00382267"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 xml:space="preserve">Chủ tịch HĐQT Công ty CPCS Chư Sê </w:t>
            </w:r>
            <w:r w:rsidR="00FD3A68" w:rsidRPr="00A418A0">
              <w:rPr>
                <w:rFonts w:ascii="Times New Roman" w:hAnsi="Times New Roman" w:cs="Times New Roman"/>
                <w:sz w:val="24"/>
                <w:szCs w:val="24"/>
                <w:lang w:val="en-US"/>
              </w:rPr>
              <w:t>–</w:t>
            </w:r>
            <w:r w:rsidRPr="00A418A0">
              <w:rPr>
                <w:rFonts w:ascii="Times New Roman" w:hAnsi="Times New Roman" w:cs="Times New Roman"/>
                <w:sz w:val="24"/>
                <w:szCs w:val="24"/>
                <w:lang w:val="en-US"/>
              </w:rPr>
              <w:t>Kampomthong</w:t>
            </w:r>
            <w:r w:rsidR="00FD3A68" w:rsidRPr="00A418A0">
              <w:rPr>
                <w:rFonts w:ascii="Times New Roman" w:hAnsi="Times New Roman" w:cs="Times New Roman"/>
                <w:sz w:val="24"/>
                <w:szCs w:val="24"/>
                <w:lang w:val="en-US"/>
              </w:rPr>
              <w:t>(từ tháng 1 đến tháng 11/2015)</w:t>
            </w:r>
          </w:p>
        </w:tc>
        <w:tc>
          <w:tcPr>
            <w:tcW w:w="850" w:type="dxa"/>
            <w:vAlign w:val="center"/>
          </w:tcPr>
          <w:p w:rsidR="00382267" w:rsidRPr="00A418A0" w:rsidRDefault="00382267" w:rsidP="000055B3">
            <w:pPr>
              <w:jc w:val="center"/>
              <w:rPr>
                <w:rFonts w:ascii="Times New Roman" w:hAnsi="Times New Roman" w:cs="Times New Roman"/>
                <w:sz w:val="24"/>
                <w:szCs w:val="24"/>
                <w:lang w:val="en-US"/>
              </w:rPr>
            </w:pPr>
          </w:p>
        </w:tc>
        <w:tc>
          <w:tcPr>
            <w:tcW w:w="1134" w:type="dxa"/>
            <w:vAlign w:val="center"/>
          </w:tcPr>
          <w:p w:rsidR="00382267" w:rsidRPr="00A418A0" w:rsidRDefault="00382267"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Cử nhân Toán</w:t>
            </w:r>
          </w:p>
        </w:tc>
        <w:tc>
          <w:tcPr>
            <w:tcW w:w="1134" w:type="dxa"/>
            <w:vAlign w:val="center"/>
          </w:tcPr>
          <w:p w:rsidR="00382267" w:rsidRPr="00A418A0" w:rsidRDefault="00382267" w:rsidP="000055B3">
            <w:pPr>
              <w:jc w:val="center"/>
              <w:rPr>
                <w:rFonts w:ascii="Times New Roman" w:hAnsi="Times New Roman" w:cs="Times New Roman"/>
                <w:sz w:val="24"/>
                <w:szCs w:val="24"/>
                <w:lang w:val="en-US"/>
              </w:rPr>
            </w:pPr>
          </w:p>
        </w:tc>
        <w:tc>
          <w:tcPr>
            <w:tcW w:w="1843" w:type="dxa"/>
            <w:vAlign w:val="center"/>
          </w:tcPr>
          <w:p w:rsidR="00382267"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Phó Giám đốc, Trưởng phòng Kế hoạch</w:t>
            </w:r>
          </w:p>
        </w:tc>
        <w:tc>
          <w:tcPr>
            <w:tcW w:w="995" w:type="dxa"/>
            <w:vAlign w:val="center"/>
          </w:tcPr>
          <w:p w:rsidR="00382267" w:rsidRPr="00A418A0" w:rsidRDefault="00382267" w:rsidP="000055B3">
            <w:pPr>
              <w:jc w:val="center"/>
              <w:rPr>
                <w:rFonts w:ascii="Times New Roman" w:hAnsi="Times New Roman" w:cs="Times New Roman"/>
                <w:sz w:val="24"/>
                <w:szCs w:val="24"/>
                <w:lang w:val="en-US"/>
              </w:rPr>
            </w:pPr>
          </w:p>
        </w:tc>
      </w:tr>
      <w:tr w:rsidR="00B0494E" w:rsidRPr="00A418A0" w:rsidTr="00FD3A68">
        <w:tc>
          <w:tcPr>
            <w:tcW w:w="2235" w:type="dxa"/>
            <w:vMerge/>
            <w:vAlign w:val="center"/>
          </w:tcPr>
          <w:p w:rsidR="00B0494E" w:rsidRPr="00A418A0" w:rsidRDefault="00B0494E" w:rsidP="000055B3">
            <w:pPr>
              <w:rPr>
                <w:rFonts w:ascii="Times New Roman" w:hAnsi="Times New Roman" w:cs="Times New Roman"/>
                <w:sz w:val="24"/>
                <w:szCs w:val="24"/>
                <w:lang w:val="en-US"/>
              </w:rPr>
            </w:pPr>
          </w:p>
        </w:tc>
        <w:tc>
          <w:tcPr>
            <w:tcW w:w="2268" w:type="dxa"/>
            <w:vAlign w:val="center"/>
          </w:tcPr>
          <w:p w:rsidR="00B0494E" w:rsidRPr="00A418A0" w:rsidRDefault="00B0494E"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Đặng Đức Tri</w:t>
            </w:r>
          </w:p>
        </w:tc>
        <w:tc>
          <w:tcPr>
            <w:tcW w:w="992" w:type="dxa"/>
            <w:vAlign w:val="center"/>
          </w:tcPr>
          <w:p w:rsidR="00B0494E" w:rsidRPr="00A418A0" w:rsidRDefault="00587275"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1965</w:t>
            </w:r>
          </w:p>
        </w:tc>
        <w:tc>
          <w:tcPr>
            <w:tcW w:w="1417" w:type="dxa"/>
            <w:vAlign w:val="center"/>
          </w:tcPr>
          <w:p w:rsidR="00B0494E" w:rsidRPr="00A418A0" w:rsidRDefault="00B0494E"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TV.HĐTV</w:t>
            </w:r>
          </w:p>
        </w:tc>
        <w:tc>
          <w:tcPr>
            <w:tcW w:w="2552" w:type="dxa"/>
            <w:vAlign w:val="center"/>
          </w:tcPr>
          <w:p w:rsidR="00B0494E" w:rsidRPr="00A418A0" w:rsidRDefault="00B0494E"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 xml:space="preserve">Chủ tịch HĐQT Công ty CPCS Chư Sê </w:t>
            </w:r>
            <w:r w:rsidR="00FD3A68" w:rsidRPr="00A418A0">
              <w:rPr>
                <w:rFonts w:ascii="Times New Roman" w:hAnsi="Times New Roman" w:cs="Times New Roman"/>
                <w:sz w:val="24"/>
                <w:szCs w:val="24"/>
                <w:lang w:val="en-US"/>
              </w:rPr>
              <w:t>–</w:t>
            </w:r>
            <w:r w:rsidRPr="00A418A0">
              <w:rPr>
                <w:rFonts w:ascii="Times New Roman" w:hAnsi="Times New Roman" w:cs="Times New Roman"/>
                <w:sz w:val="24"/>
                <w:szCs w:val="24"/>
                <w:lang w:val="en-US"/>
              </w:rPr>
              <w:t>Kampomthong</w:t>
            </w:r>
            <w:r w:rsidR="00FD3A68" w:rsidRPr="00A418A0">
              <w:rPr>
                <w:rFonts w:ascii="Times New Roman" w:hAnsi="Times New Roman" w:cs="Times New Roman"/>
                <w:sz w:val="24"/>
                <w:szCs w:val="24"/>
                <w:lang w:val="en-US"/>
              </w:rPr>
              <w:t xml:space="preserve"> (từ tháng 12/2015 đến nay)</w:t>
            </w:r>
          </w:p>
        </w:tc>
        <w:tc>
          <w:tcPr>
            <w:tcW w:w="850" w:type="dxa"/>
            <w:vAlign w:val="center"/>
          </w:tcPr>
          <w:p w:rsidR="00B0494E" w:rsidRPr="00A418A0" w:rsidRDefault="00B0494E" w:rsidP="000055B3">
            <w:pPr>
              <w:jc w:val="center"/>
              <w:rPr>
                <w:rFonts w:ascii="Times New Roman" w:hAnsi="Times New Roman" w:cs="Times New Roman"/>
                <w:sz w:val="24"/>
                <w:szCs w:val="24"/>
                <w:lang w:val="en-US"/>
              </w:rPr>
            </w:pPr>
          </w:p>
        </w:tc>
        <w:tc>
          <w:tcPr>
            <w:tcW w:w="1134" w:type="dxa"/>
            <w:vAlign w:val="center"/>
          </w:tcPr>
          <w:p w:rsidR="00B0494E" w:rsidRPr="00A418A0" w:rsidRDefault="00AD24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Cử nhân kinh tế</w:t>
            </w:r>
          </w:p>
        </w:tc>
        <w:tc>
          <w:tcPr>
            <w:tcW w:w="1134" w:type="dxa"/>
            <w:vAlign w:val="center"/>
          </w:tcPr>
          <w:p w:rsidR="00B0494E" w:rsidRPr="00A418A0" w:rsidRDefault="00B0494E" w:rsidP="000055B3">
            <w:pPr>
              <w:jc w:val="center"/>
              <w:rPr>
                <w:rFonts w:ascii="Times New Roman" w:hAnsi="Times New Roman" w:cs="Times New Roman"/>
                <w:sz w:val="24"/>
                <w:szCs w:val="24"/>
                <w:lang w:val="en-US"/>
              </w:rPr>
            </w:pPr>
          </w:p>
        </w:tc>
        <w:tc>
          <w:tcPr>
            <w:tcW w:w="1843" w:type="dxa"/>
            <w:vAlign w:val="center"/>
          </w:tcPr>
          <w:p w:rsidR="00B0494E" w:rsidRPr="00A418A0" w:rsidRDefault="00587275"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 xml:space="preserve">Phó Tổng Giám đốc, Kế toán trưởng  </w:t>
            </w:r>
          </w:p>
        </w:tc>
        <w:tc>
          <w:tcPr>
            <w:tcW w:w="995" w:type="dxa"/>
            <w:vAlign w:val="center"/>
          </w:tcPr>
          <w:p w:rsidR="00B0494E" w:rsidRPr="00A418A0" w:rsidRDefault="00B0494E" w:rsidP="000055B3">
            <w:pPr>
              <w:jc w:val="center"/>
              <w:rPr>
                <w:rFonts w:ascii="Times New Roman" w:hAnsi="Times New Roman" w:cs="Times New Roman"/>
                <w:sz w:val="24"/>
                <w:szCs w:val="24"/>
                <w:lang w:val="en-US"/>
              </w:rPr>
            </w:pPr>
          </w:p>
        </w:tc>
      </w:tr>
      <w:tr w:rsidR="00B0494E" w:rsidRPr="00A418A0" w:rsidTr="00FD3A68">
        <w:tc>
          <w:tcPr>
            <w:tcW w:w="2235" w:type="dxa"/>
            <w:vMerge/>
            <w:vAlign w:val="center"/>
          </w:tcPr>
          <w:p w:rsidR="00B0494E" w:rsidRPr="00A418A0" w:rsidRDefault="00B0494E" w:rsidP="000055B3">
            <w:pPr>
              <w:rPr>
                <w:rFonts w:ascii="Times New Roman" w:hAnsi="Times New Roman" w:cs="Times New Roman"/>
                <w:sz w:val="24"/>
                <w:szCs w:val="24"/>
                <w:lang w:val="en-US"/>
              </w:rPr>
            </w:pPr>
          </w:p>
        </w:tc>
        <w:tc>
          <w:tcPr>
            <w:tcW w:w="2268" w:type="dxa"/>
            <w:vAlign w:val="center"/>
          </w:tcPr>
          <w:p w:rsidR="00B0494E" w:rsidRPr="00A418A0" w:rsidRDefault="00B0494E"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Mai Ngọc Bình</w:t>
            </w:r>
          </w:p>
        </w:tc>
        <w:tc>
          <w:tcPr>
            <w:tcW w:w="992" w:type="dxa"/>
            <w:vAlign w:val="center"/>
          </w:tcPr>
          <w:p w:rsidR="00B0494E" w:rsidRPr="00A418A0" w:rsidRDefault="00AD24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1962</w:t>
            </w:r>
          </w:p>
        </w:tc>
        <w:tc>
          <w:tcPr>
            <w:tcW w:w="1417" w:type="dxa"/>
            <w:vAlign w:val="center"/>
          </w:tcPr>
          <w:p w:rsidR="00B0494E" w:rsidRPr="00A418A0" w:rsidRDefault="00AD24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TV.HĐTV</w:t>
            </w:r>
          </w:p>
        </w:tc>
        <w:tc>
          <w:tcPr>
            <w:tcW w:w="2552" w:type="dxa"/>
            <w:vAlign w:val="center"/>
          </w:tcPr>
          <w:p w:rsidR="00B0494E" w:rsidRPr="00A418A0" w:rsidRDefault="00B0494E" w:rsidP="000055B3">
            <w:pPr>
              <w:jc w:val="center"/>
              <w:rPr>
                <w:rFonts w:ascii="Times New Roman" w:hAnsi="Times New Roman" w:cs="Times New Roman"/>
                <w:sz w:val="24"/>
                <w:szCs w:val="24"/>
                <w:lang w:val="en-US"/>
              </w:rPr>
            </w:pPr>
          </w:p>
        </w:tc>
        <w:tc>
          <w:tcPr>
            <w:tcW w:w="850" w:type="dxa"/>
            <w:vAlign w:val="center"/>
          </w:tcPr>
          <w:p w:rsidR="00B0494E" w:rsidRPr="00A418A0" w:rsidRDefault="00B0494E" w:rsidP="000055B3">
            <w:pPr>
              <w:jc w:val="center"/>
              <w:rPr>
                <w:rFonts w:ascii="Times New Roman" w:hAnsi="Times New Roman" w:cs="Times New Roman"/>
                <w:sz w:val="24"/>
                <w:szCs w:val="24"/>
                <w:lang w:val="en-US"/>
              </w:rPr>
            </w:pPr>
          </w:p>
        </w:tc>
        <w:tc>
          <w:tcPr>
            <w:tcW w:w="1134" w:type="dxa"/>
            <w:vAlign w:val="center"/>
          </w:tcPr>
          <w:p w:rsidR="00B0494E" w:rsidRPr="00A418A0" w:rsidRDefault="00AD24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Giám đốc doanh nghiệp</w:t>
            </w:r>
          </w:p>
        </w:tc>
        <w:tc>
          <w:tcPr>
            <w:tcW w:w="1134" w:type="dxa"/>
            <w:vAlign w:val="center"/>
          </w:tcPr>
          <w:p w:rsidR="00B0494E" w:rsidRPr="00A418A0" w:rsidRDefault="00B0494E" w:rsidP="000055B3">
            <w:pPr>
              <w:jc w:val="center"/>
              <w:rPr>
                <w:rFonts w:ascii="Times New Roman" w:hAnsi="Times New Roman" w:cs="Times New Roman"/>
                <w:sz w:val="24"/>
                <w:szCs w:val="24"/>
                <w:lang w:val="en-US"/>
              </w:rPr>
            </w:pPr>
          </w:p>
        </w:tc>
        <w:tc>
          <w:tcPr>
            <w:tcW w:w="1843" w:type="dxa"/>
            <w:vAlign w:val="center"/>
          </w:tcPr>
          <w:p w:rsidR="00B0494E" w:rsidRPr="00A418A0" w:rsidRDefault="00AD24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Giám đốc Nông trường, Trợ lý Giám đốc</w:t>
            </w:r>
          </w:p>
        </w:tc>
        <w:tc>
          <w:tcPr>
            <w:tcW w:w="995" w:type="dxa"/>
            <w:vAlign w:val="center"/>
          </w:tcPr>
          <w:p w:rsidR="00B0494E" w:rsidRPr="00A418A0" w:rsidRDefault="00B0494E" w:rsidP="000055B3">
            <w:pPr>
              <w:jc w:val="center"/>
              <w:rPr>
                <w:rFonts w:ascii="Times New Roman" w:hAnsi="Times New Roman" w:cs="Times New Roman"/>
                <w:sz w:val="24"/>
                <w:szCs w:val="24"/>
                <w:lang w:val="en-US"/>
              </w:rPr>
            </w:pPr>
          </w:p>
        </w:tc>
      </w:tr>
      <w:tr w:rsidR="00FD3A68" w:rsidRPr="00A418A0" w:rsidTr="00FD3A68">
        <w:tc>
          <w:tcPr>
            <w:tcW w:w="2235" w:type="dxa"/>
            <w:vMerge w:val="restart"/>
            <w:vAlign w:val="center"/>
          </w:tcPr>
          <w:p w:rsidR="00FD3A68" w:rsidRPr="00A418A0" w:rsidRDefault="00FD3A68" w:rsidP="000055B3">
            <w:pPr>
              <w:rPr>
                <w:rFonts w:ascii="Times New Roman" w:hAnsi="Times New Roman" w:cs="Times New Roman"/>
                <w:b/>
                <w:sz w:val="24"/>
                <w:szCs w:val="24"/>
                <w:lang w:val="en-US"/>
              </w:rPr>
            </w:pPr>
            <w:r w:rsidRPr="00A418A0">
              <w:rPr>
                <w:rFonts w:ascii="Times New Roman" w:hAnsi="Times New Roman" w:cs="Times New Roman"/>
                <w:b/>
                <w:sz w:val="24"/>
                <w:szCs w:val="24"/>
                <w:lang w:val="en-US"/>
              </w:rPr>
              <w:t>II.Tổng Giám đốc</w:t>
            </w:r>
          </w:p>
        </w:tc>
        <w:tc>
          <w:tcPr>
            <w:tcW w:w="2268" w:type="dxa"/>
            <w:vAlign w:val="center"/>
          </w:tcPr>
          <w:p w:rsidR="00FD3A68" w:rsidRPr="00A418A0" w:rsidRDefault="00FD3A68" w:rsidP="00705E2F">
            <w:pPr>
              <w:rPr>
                <w:rFonts w:ascii="Times New Roman" w:hAnsi="Times New Roman" w:cs="Times New Roman"/>
                <w:sz w:val="24"/>
                <w:szCs w:val="24"/>
                <w:lang w:val="en-US"/>
              </w:rPr>
            </w:pPr>
            <w:r w:rsidRPr="00A418A0">
              <w:rPr>
                <w:rFonts w:ascii="Times New Roman" w:hAnsi="Times New Roman" w:cs="Times New Roman"/>
                <w:sz w:val="24"/>
                <w:szCs w:val="24"/>
                <w:lang w:val="en-US"/>
              </w:rPr>
              <w:t>Nguyễn Quốc Khánh</w:t>
            </w:r>
          </w:p>
        </w:tc>
        <w:tc>
          <w:tcPr>
            <w:tcW w:w="992" w:type="dxa"/>
            <w:vAlign w:val="center"/>
          </w:tcPr>
          <w:p w:rsidR="00FD3A68" w:rsidRPr="00A418A0" w:rsidRDefault="00FD3A68" w:rsidP="00705E2F">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1959</w:t>
            </w:r>
          </w:p>
        </w:tc>
        <w:tc>
          <w:tcPr>
            <w:tcW w:w="1417" w:type="dxa"/>
            <w:vAlign w:val="center"/>
          </w:tcPr>
          <w:p w:rsidR="00FD3A68" w:rsidRPr="00A418A0" w:rsidRDefault="00FD3A68" w:rsidP="00705E2F">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Tổng Giám đốc (từ tháng 1-11/2015)</w:t>
            </w:r>
          </w:p>
        </w:tc>
        <w:tc>
          <w:tcPr>
            <w:tcW w:w="2552" w:type="dxa"/>
            <w:vAlign w:val="center"/>
          </w:tcPr>
          <w:p w:rsidR="00FD3A68" w:rsidRPr="00A418A0" w:rsidRDefault="00FD3A68" w:rsidP="00705E2F">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Chủ tịch HĐQT Công ty CPCS Chư Sê –Kampomthong(từ tháng 1 đến tháng 11/2015)</w:t>
            </w:r>
          </w:p>
        </w:tc>
        <w:tc>
          <w:tcPr>
            <w:tcW w:w="850" w:type="dxa"/>
            <w:vAlign w:val="center"/>
          </w:tcPr>
          <w:p w:rsidR="00FD3A68" w:rsidRPr="00A418A0" w:rsidRDefault="00FD3A68" w:rsidP="00705E2F">
            <w:pPr>
              <w:jc w:val="center"/>
              <w:rPr>
                <w:rFonts w:ascii="Times New Roman" w:hAnsi="Times New Roman" w:cs="Times New Roman"/>
                <w:sz w:val="24"/>
                <w:szCs w:val="24"/>
                <w:lang w:val="en-US"/>
              </w:rPr>
            </w:pPr>
          </w:p>
        </w:tc>
        <w:tc>
          <w:tcPr>
            <w:tcW w:w="1134" w:type="dxa"/>
            <w:vAlign w:val="center"/>
          </w:tcPr>
          <w:p w:rsidR="00FD3A68" w:rsidRPr="00A418A0" w:rsidRDefault="00FD3A68" w:rsidP="00705E2F">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Cử nhân Toán</w:t>
            </w: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p>
        </w:tc>
        <w:tc>
          <w:tcPr>
            <w:tcW w:w="1843" w:type="dxa"/>
            <w:vAlign w:val="center"/>
          </w:tcPr>
          <w:p w:rsidR="00FD3A68" w:rsidRPr="00A418A0" w:rsidRDefault="00FD3A68" w:rsidP="000055B3">
            <w:pPr>
              <w:jc w:val="center"/>
              <w:rPr>
                <w:rFonts w:ascii="Times New Roman" w:hAnsi="Times New Roman" w:cs="Times New Roman"/>
                <w:sz w:val="24"/>
                <w:szCs w:val="24"/>
                <w:lang w:val="en-US"/>
              </w:rPr>
            </w:pPr>
          </w:p>
        </w:tc>
        <w:tc>
          <w:tcPr>
            <w:tcW w:w="995" w:type="dxa"/>
            <w:vAlign w:val="center"/>
          </w:tcPr>
          <w:p w:rsidR="00FD3A68" w:rsidRPr="00A418A0" w:rsidRDefault="00FD3A68" w:rsidP="000055B3">
            <w:pPr>
              <w:jc w:val="center"/>
              <w:rPr>
                <w:rFonts w:ascii="Times New Roman" w:hAnsi="Times New Roman" w:cs="Times New Roman"/>
                <w:sz w:val="24"/>
                <w:szCs w:val="24"/>
                <w:lang w:val="en-US"/>
              </w:rPr>
            </w:pPr>
          </w:p>
        </w:tc>
      </w:tr>
      <w:tr w:rsidR="00FD3A68" w:rsidRPr="00A418A0" w:rsidTr="00FD3A68">
        <w:tc>
          <w:tcPr>
            <w:tcW w:w="2235" w:type="dxa"/>
            <w:vMerge/>
            <w:vAlign w:val="center"/>
          </w:tcPr>
          <w:p w:rsidR="00FD3A68" w:rsidRPr="00A418A0" w:rsidRDefault="00FD3A68" w:rsidP="000055B3">
            <w:pPr>
              <w:rPr>
                <w:rFonts w:ascii="Times New Roman" w:hAnsi="Times New Roman" w:cs="Times New Roman"/>
                <w:b/>
                <w:sz w:val="24"/>
                <w:szCs w:val="24"/>
                <w:lang w:val="en-US"/>
              </w:rPr>
            </w:pPr>
          </w:p>
        </w:tc>
        <w:tc>
          <w:tcPr>
            <w:tcW w:w="2268" w:type="dxa"/>
            <w:vAlign w:val="center"/>
          </w:tcPr>
          <w:p w:rsidR="00FD3A68" w:rsidRPr="00A418A0" w:rsidRDefault="00FD3A68"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Đặng Đức Tri</w:t>
            </w:r>
          </w:p>
        </w:tc>
        <w:tc>
          <w:tcPr>
            <w:tcW w:w="992"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1965</w:t>
            </w:r>
          </w:p>
        </w:tc>
        <w:tc>
          <w:tcPr>
            <w:tcW w:w="1417"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Q.Tổng Giám đốc (từ tháng 12/2015</w:t>
            </w:r>
          </w:p>
        </w:tc>
        <w:tc>
          <w:tcPr>
            <w:tcW w:w="2552"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Chủ tịch HĐQT Công ty CPCS Chư Sê -Kampomthong</w:t>
            </w:r>
          </w:p>
        </w:tc>
        <w:tc>
          <w:tcPr>
            <w:tcW w:w="850" w:type="dxa"/>
            <w:vAlign w:val="center"/>
          </w:tcPr>
          <w:p w:rsidR="00FD3A68" w:rsidRPr="00A418A0" w:rsidRDefault="00FD3A68" w:rsidP="000055B3">
            <w:pPr>
              <w:jc w:val="center"/>
              <w:rPr>
                <w:rFonts w:ascii="Times New Roman" w:hAnsi="Times New Roman" w:cs="Times New Roman"/>
                <w:sz w:val="24"/>
                <w:szCs w:val="24"/>
                <w:lang w:val="en-US"/>
              </w:rPr>
            </w:pP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Cử nhân kinh tế</w:t>
            </w: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p>
        </w:tc>
        <w:tc>
          <w:tcPr>
            <w:tcW w:w="1843"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 xml:space="preserve">Phó Tổng Giám đốc, Kế toán trưởng  </w:t>
            </w:r>
          </w:p>
        </w:tc>
        <w:tc>
          <w:tcPr>
            <w:tcW w:w="995" w:type="dxa"/>
            <w:vAlign w:val="center"/>
          </w:tcPr>
          <w:p w:rsidR="00FD3A68" w:rsidRPr="00A418A0" w:rsidRDefault="00FD3A68" w:rsidP="000055B3">
            <w:pPr>
              <w:jc w:val="center"/>
              <w:rPr>
                <w:rFonts w:ascii="Times New Roman" w:hAnsi="Times New Roman" w:cs="Times New Roman"/>
                <w:sz w:val="24"/>
                <w:szCs w:val="24"/>
                <w:lang w:val="en-US"/>
              </w:rPr>
            </w:pPr>
          </w:p>
        </w:tc>
      </w:tr>
      <w:tr w:rsidR="00FD3A68" w:rsidRPr="00A418A0" w:rsidTr="00FD3A68">
        <w:tc>
          <w:tcPr>
            <w:tcW w:w="2235" w:type="dxa"/>
            <w:vMerge w:val="restart"/>
            <w:vAlign w:val="center"/>
          </w:tcPr>
          <w:p w:rsidR="00FD3A68" w:rsidRPr="00A418A0" w:rsidRDefault="00FD3A68" w:rsidP="000055B3">
            <w:pPr>
              <w:rPr>
                <w:rFonts w:ascii="Times New Roman" w:hAnsi="Times New Roman" w:cs="Times New Roman"/>
                <w:b/>
                <w:sz w:val="24"/>
                <w:szCs w:val="24"/>
                <w:lang w:val="en-US"/>
              </w:rPr>
            </w:pPr>
            <w:r w:rsidRPr="00A418A0">
              <w:rPr>
                <w:rFonts w:ascii="Times New Roman" w:hAnsi="Times New Roman" w:cs="Times New Roman"/>
                <w:b/>
                <w:sz w:val="24"/>
                <w:szCs w:val="24"/>
                <w:lang w:val="en-US"/>
              </w:rPr>
              <w:lastRenderedPageBreak/>
              <w:t>III.Phó TGĐ</w:t>
            </w:r>
          </w:p>
        </w:tc>
        <w:tc>
          <w:tcPr>
            <w:tcW w:w="2268" w:type="dxa"/>
            <w:vAlign w:val="center"/>
          </w:tcPr>
          <w:p w:rsidR="00FD3A68" w:rsidRPr="00A418A0" w:rsidRDefault="00FD3A68"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Mai Ngọc Bình</w:t>
            </w:r>
          </w:p>
        </w:tc>
        <w:tc>
          <w:tcPr>
            <w:tcW w:w="992"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1962</w:t>
            </w:r>
          </w:p>
        </w:tc>
        <w:tc>
          <w:tcPr>
            <w:tcW w:w="1417"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Phó Tổng Giám đốc</w:t>
            </w:r>
          </w:p>
        </w:tc>
        <w:tc>
          <w:tcPr>
            <w:tcW w:w="2552" w:type="dxa"/>
            <w:vAlign w:val="center"/>
          </w:tcPr>
          <w:p w:rsidR="00FD3A68" w:rsidRPr="00A418A0" w:rsidRDefault="00FD3A68" w:rsidP="000055B3">
            <w:pPr>
              <w:jc w:val="center"/>
              <w:rPr>
                <w:rFonts w:ascii="Times New Roman" w:hAnsi="Times New Roman" w:cs="Times New Roman"/>
                <w:sz w:val="24"/>
                <w:szCs w:val="24"/>
                <w:lang w:val="en-US"/>
              </w:rPr>
            </w:pPr>
          </w:p>
        </w:tc>
        <w:tc>
          <w:tcPr>
            <w:tcW w:w="850" w:type="dxa"/>
            <w:vAlign w:val="center"/>
          </w:tcPr>
          <w:p w:rsidR="00FD3A68" w:rsidRPr="00A418A0" w:rsidRDefault="00FD3A68" w:rsidP="000055B3">
            <w:pPr>
              <w:jc w:val="center"/>
              <w:rPr>
                <w:rFonts w:ascii="Times New Roman" w:hAnsi="Times New Roman" w:cs="Times New Roman"/>
                <w:sz w:val="24"/>
                <w:szCs w:val="24"/>
                <w:lang w:val="en-US"/>
              </w:rPr>
            </w:pP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Giám đốc doanh nghiệp</w:t>
            </w: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p>
        </w:tc>
        <w:tc>
          <w:tcPr>
            <w:tcW w:w="1843"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Giám đốc Nông trường, Trợ lý Giám đốc</w:t>
            </w:r>
          </w:p>
        </w:tc>
        <w:tc>
          <w:tcPr>
            <w:tcW w:w="995" w:type="dxa"/>
            <w:vAlign w:val="center"/>
          </w:tcPr>
          <w:p w:rsidR="00FD3A68" w:rsidRPr="00A418A0" w:rsidRDefault="00FD3A68" w:rsidP="000055B3">
            <w:pPr>
              <w:jc w:val="center"/>
              <w:rPr>
                <w:rFonts w:ascii="Times New Roman" w:hAnsi="Times New Roman" w:cs="Times New Roman"/>
                <w:sz w:val="24"/>
                <w:szCs w:val="24"/>
                <w:lang w:val="en-US"/>
              </w:rPr>
            </w:pPr>
          </w:p>
        </w:tc>
      </w:tr>
      <w:tr w:rsidR="00FD3A68" w:rsidRPr="00A418A0" w:rsidTr="00FD3A68">
        <w:tc>
          <w:tcPr>
            <w:tcW w:w="2235" w:type="dxa"/>
            <w:vMerge/>
            <w:vAlign w:val="center"/>
          </w:tcPr>
          <w:p w:rsidR="00FD3A68" w:rsidRPr="00A418A0" w:rsidRDefault="00FD3A68" w:rsidP="000055B3">
            <w:pPr>
              <w:rPr>
                <w:rFonts w:ascii="Times New Roman" w:hAnsi="Times New Roman" w:cs="Times New Roman"/>
                <w:b/>
                <w:sz w:val="24"/>
                <w:szCs w:val="24"/>
                <w:lang w:val="en-US"/>
              </w:rPr>
            </w:pPr>
          </w:p>
        </w:tc>
        <w:tc>
          <w:tcPr>
            <w:tcW w:w="2268" w:type="dxa"/>
            <w:vAlign w:val="center"/>
          </w:tcPr>
          <w:p w:rsidR="00FD3A68" w:rsidRPr="00A418A0" w:rsidRDefault="00FD3A68"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Nguyễn Duy Linh</w:t>
            </w:r>
          </w:p>
        </w:tc>
        <w:tc>
          <w:tcPr>
            <w:tcW w:w="992"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1963</w:t>
            </w:r>
          </w:p>
        </w:tc>
        <w:tc>
          <w:tcPr>
            <w:tcW w:w="1417"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Phó Tổng Giám đốc</w:t>
            </w:r>
          </w:p>
        </w:tc>
        <w:tc>
          <w:tcPr>
            <w:tcW w:w="2552"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Tổng Giám đốc Công ty CPCS Chư Sê-Kampomthong</w:t>
            </w:r>
          </w:p>
        </w:tc>
        <w:tc>
          <w:tcPr>
            <w:tcW w:w="850" w:type="dxa"/>
            <w:vAlign w:val="center"/>
          </w:tcPr>
          <w:p w:rsidR="00FD3A68" w:rsidRPr="00A418A0" w:rsidRDefault="00FD3A68" w:rsidP="000055B3">
            <w:pPr>
              <w:jc w:val="center"/>
              <w:rPr>
                <w:rFonts w:ascii="Times New Roman" w:hAnsi="Times New Roman" w:cs="Times New Roman"/>
                <w:sz w:val="24"/>
                <w:szCs w:val="24"/>
                <w:lang w:val="en-US"/>
              </w:rPr>
            </w:pP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p>
        </w:tc>
        <w:tc>
          <w:tcPr>
            <w:tcW w:w="1843"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Chủ tịch Công đoàn Công ty</w:t>
            </w:r>
          </w:p>
        </w:tc>
        <w:tc>
          <w:tcPr>
            <w:tcW w:w="995" w:type="dxa"/>
            <w:vAlign w:val="center"/>
          </w:tcPr>
          <w:p w:rsidR="00FD3A68" w:rsidRPr="00A418A0" w:rsidRDefault="00FD3A68" w:rsidP="000055B3">
            <w:pPr>
              <w:jc w:val="center"/>
              <w:rPr>
                <w:rFonts w:ascii="Times New Roman" w:hAnsi="Times New Roman" w:cs="Times New Roman"/>
                <w:sz w:val="24"/>
                <w:szCs w:val="24"/>
                <w:lang w:val="en-US"/>
              </w:rPr>
            </w:pPr>
          </w:p>
        </w:tc>
      </w:tr>
      <w:tr w:rsidR="00FD3A68" w:rsidRPr="00A418A0" w:rsidTr="00FD3A68">
        <w:tc>
          <w:tcPr>
            <w:tcW w:w="2235" w:type="dxa"/>
            <w:vAlign w:val="center"/>
          </w:tcPr>
          <w:p w:rsidR="00FD3A68" w:rsidRPr="00A418A0" w:rsidRDefault="00FD3A68" w:rsidP="000055B3">
            <w:pPr>
              <w:rPr>
                <w:rFonts w:ascii="Times New Roman" w:hAnsi="Times New Roman" w:cs="Times New Roman"/>
                <w:b/>
                <w:sz w:val="24"/>
                <w:szCs w:val="24"/>
                <w:lang w:val="en-US"/>
              </w:rPr>
            </w:pPr>
            <w:r w:rsidRPr="00A418A0">
              <w:rPr>
                <w:rFonts w:ascii="Times New Roman" w:hAnsi="Times New Roman" w:cs="Times New Roman"/>
                <w:b/>
                <w:sz w:val="24"/>
                <w:szCs w:val="24"/>
                <w:lang w:val="en-US"/>
              </w:rPr>
              <w:t>IV.Kế toán trưởng</w:t>
            </w:r>
          </w:p>
        </w:tc>
        <w:tc>
          <w:tcPr>
            <w:tcW w:w="2268" w:type="dxa"/>
            <w:vAlign w:val="center"/>
          </w:tcPr>
          <w:p w:rsidR="00FD3A68" w:rsidRPr="00A418A0" w:rsidRDefault="00FD3A68"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Lê Quang Thái</w:t>
            </w:r>
          </w:p>
        </w:tc>
        <w:tc>
          <w:tcPr>
            <w:tcW w:w="992"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1964</w:t>
            </w:r>
          </w:p>
        </w:tc>
        <w:tc>
          <w:tcPr>
            <w:tcW w:w="1417"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Kế toán trưởng</w:t>
            </w:r>
          </w:p>
        </w:tc>
        <w:tc>
          <w:tcPr>
            <w:tcW w:w="2552" w:type="dxa"/>
            <w:vAlign w:val="center"/>
          </w:tcPr>
          <w:p w:rsidR="00FD3A68" w:rsidRPr="00A418A0" w:rsidRDefault="00FD3A68" w:rsidP="000055B3">
            <w:pPr>
              <w:jc w:val="center"/>
              <w:rPr>
                <w:rFonts w:ascii="Times New Roman" w:hAnsi="Times New Roman" w:cs="Times New Roman"/>
                <w:sz w:val="24"/>
                <w:szCs w:val="24"/>
                <w:lang w:val="en-US"/>
              </w:rPr>
            </w:pPr>
          </w:p>
        </w:tc>
        <w:tc>
          <w:tcPr>
            <w:tcW w:w="850" w:type="dxa"/>
            <w:vAlign w:val="center"/>
          </w:tcPr>
          <w:p w:rsidR="00FD3A68" w:rsidRPr="00A418A0" w:rsidRDefault="00FD3A68" w:rsidP="000055B3">
            <w:pPr>
              <w:jc w:val="center"/>
              <w:rPr>
                <w:rFonts w:ascii="Times New Roman" w:hAnsi="Times New Roman" w:cs="Times New Roman"/>
                <w:sz w:val="24"/>
                <w:szCs w:val="24"/>
                <w:lang w:val="en-US"/>
              </w:rPr>
            </w:pP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Cử nhân kinh tế</w:t>
            </w:r>
          </w:p>
        </w:tc>
        <w:tc>
          <w:tcPr>
            <w:tcW w:w="1134" w:type="dxa"/>
            <w:vAlign w:val="center"/>
          </w:tcPr>
          <w:p w:rsidR="00FD3A68" w:rsidRPr="00A418A0" w:rsidRDefault="00FD3A68" w:rsidP="000055B3">
            <w:pPr>
              <w:jc w:val="center"/>
              <w:rPr>
                <w:rFonts w:ascii="Times New Roman" w:hAnsi="Times New Roman" w:cs="Times New Roman"/>
                <w:sz w:val="24"/>
                <w:szCs w:val="24"/>
                <w:lang w:val="en-US"/>
              </w:rPr>
            </w:pPr>
          </w:p>
        </w:tc>
        <w:tc>
          <w:tcPr>
            <w:tcW w:w="1843" w:type="dxa"/>
            <w:vAlign w:val="center"/>
          </w:tcPr>
          <w:p w:rsidR="00FD3A68" w:rsidRPr="00A418A0" w:rsidRDefault="00FD3A68"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Phó phòng Tài chính kế toán</w:t>
            </w:r>
          </w:p>
        </w:tc>
        <w:tc>
          <w:tcPr>
            <w:tcW w:w="995" w:type="dxa"/>
            <w:vAlign w:val="center"/>
          </w:tcPr>
          <w:p w:rsidR="00FD3A68" w:rsidRPr="00A418A0" w:rsidRDefault="00FD3A68" w:rsidP="000055B3">
            <w:pPr>
              <w:jc w:val="center"/>
              <w:rPr>
                <w:rFonts w:ascii="Times New Roman" w:hAnsi="Times New Roman" w:cs="Times New Roman"/>
                <w:sz w:val="24"/>
                <w:szCs w:val="24"/>
                <w:lang w:val="en-US"/>
              </w:rPr>
            </w:pPr>
          </w:p>
        </w:tc>
      </w:tr>
    </w:tbl>
    <w:p w:rsidR="00FF61F4" w:rsidRPr="00A418A0" w:rsidRDefault="00FF61F4" w:rsidP="000055B3">
      <w:pPr>
        <w:rPr>
          <w:rFonts w:ascii="Times New Roman" w:hAnsi="Times New Roman" w:cs="Times New Roman"/>
          <w:b/>
          <w:sz w:val="24"/>
          <w:szCs w:val="24"/>
          <w:lang w:val="en-US"/>
        </w:rPr>
      </w:pPr>
    </w:p>
    <w:p w:rsidR="004D2E40" w:rsidRPr="00A418A0" w:rsidRDefault="00AD2440" w:rsidP="000055B3">
      <w:pPr>
        <w:rPr>
          <w:rFonts w:ascii="Times New Roman" w:hAnsi="Times New Roman" w:cs="Times New Roman"/>
          <w:b/>
          <w:sz w:val="24"/>
          <w:szCs w:val="24"/>
          <w:lang w:val="en-US"/>
        </w:rPr>
      </w:pPr>
      <w:r w:rsidRPr="00A418A0">
        <w:rPr>
          <w:rFonts w:ascii="Times New Roman" w:hAnsi="Times New Roman" w:cs="Times New Roman"/>
          <w:b/>
          <w:sz w:val="24"/>
          <w:szCs w:val="24"/>
          <w:lang w:val="en-US"/>
        </w:rPr>
        <w:t>2.Kiểm soát viên:</w:t>
      </w:r>
    </w:p>
    <w:tbl>
      <w:tblPr>
        <w:tblStyle w:val="TableGrid"/>
        <w:tblW w:w="15417" w:type="dxa"/>
        <w:tblLook w:val="04A0"/>
      </w:tblPr>
      <w:tblGrid>
        <w:gridCol w:w="1101"/>
        <w:gridCol w:w="1984"/>
        <w:gridCol w:w="992"/>
        <w:gridCol w:w="3402"/>
        <w:gridCol w:w="1843"/>
        <w:gridCol w:w="992"/>
        <w:gridCol w:w="1843"/>
        <w:gridCol w:w="1134"/>
        <w:gridCol w:w="992"/>
        <w:gridCol w:w="1134"/>
      </w:tblGrid>
      <w:tr w:rsidR="00FF61F4" w:rsidRPr="00A418A0" w:rsidTr="00FF61F4">
        <w:tc>
          <w:tcPr>
            <w:tcW w:w="1101" w:type="dxa"/>
            <w:vMerge w:val="restart"/>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STT</w:t>
            </w:r>
          </w:p>
        </w:tc>
        <w:tc>
          <w:tcPr>
            <w:tcW w:w="1984" w:type="dxa"/>
            <w:vMerge w:val="restart"/>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Họ và tên</w:t>
            </w:r>
          </w:p>
        </w:tc>
        <w:tc>
          <w:tcPr>
            <w:tcW w:w="992" w:type="dxa"/>
            <w:vMerge w:val="restart"/>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Năm sinh</w:t>
            </w:r>
          </w:p>
        </w:tc>
        <w:tc>
          <w:tcPr>
            <w:tcW w:w="5245" w:type="dxa"/>
            <w:gridSpan w:val="2"/>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Chức danh</w:t>
            </w:r>
          </w:p>
        </w:tc>
        <w:tc>
          <w:tcPr>
            <w:tcW w:w="992" w:type="dxa"/>
            <w:vMerge w:val="restart"/>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Phân loại thành viên</w:t>
            </w:r>
          </w:p>
        </w:tc>
        <w:tc>
          <w:tcPr>
            <w:tcW w:w="1843" w:type="dxa"/>
            <w:vMerge w:val="restart"/>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Trình độ chuyên môn</w:t>
            </w:r>
          </w:p>
        </w:tc>
        <w:tc>
          <w:tcPr>
            <w:tcW w:w="1134" w:type="dxa"/>
            <w:vMerge w:val="restart"/>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Kinh nghiệm nghề nghiệp</w:t>
            </w:r>
          </w:p>
        </w:tc>
        <w:tc>
          <w:tcPr>
            <w:tcW w:w="992" w:type="dxa"/>
            <w:vMerge w:val="restart"/>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Các vị trí quản lý đã nắm giữ</w:t>
            </w:r>
          </w:p>
        </w:tc>
        <w:tc>
          <w:tcPr>
            <w:tcW w:w="1134" w:type="dxa"/>
            <w:vMerge w:val="restart"/>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Công việc quản lý được giao</w:t>
            </w:r>
          </w:p>
        </w:tc>
      </w:tr>
      <w:tr w:rsidR="00FF61F4" w:rsidRPr="00A418A0" w:rsidTr="00FF61F4">
        <w:trPr>
          <w:trHeight w:val="1170"/>
        </w:trPr>
        <w:tc>
          <w:tcPr>
            <w:tcW w:w="1101" w:type="dxa"/>
            <w:vMerge/>
          </w:tcPr>
          <w:p w:rsidR="004D2E40" w:rsidRPr="00A418A0" w:rsidRDefault="004D2E40" w:rsidP="000055B3">
            <w:pPr>
              <w:jc w:val="center"/>
              <w:rPr>
                <w:rFonts w:ascii="Times New Roman" w:hAnsi="Times New Roman" w:cs="Times New Roman"/>
                <w:sz w:val="24"/>
                <w:szCs w:val="24"/>
                <w:lang w:val="en-US"/>
              </w:rPr>
            </w:pPr>
          </w:p>
        </w:tc>
        <w:tc>
          <w:tcPr>
            <w:tcW w:w="1984" w:type="dxa"/>
            <w:vMerge/>
          </w:tcPr>
          <w:p w:rsidR="004D2E40" w:rsidRPr="00A418A0" w:rsidRDefault="004D2E40" w:rsidP="000055B3">
            <w:pPr>
              <w:jc w:val="center"/>
              <w:rPr>
                <w:rFonts w:ascii="Times New Roman" w:hAnsi="Times New Roman" w:cs="Times New Roman"/>
                <w:sz w:val="24"/>
                <w:szCs w:val="24"/>
                <w:lang w:val="en-US"/>
              </w:rPr>
            </w:pPr>
          </w:p>
        </w:tc>
        <w:tc>
          <w:tcPr>
            <w:tcW w:w="992" w:type="dxa"/>
            <w:vMerge/>
          </w:tcPr>
          <w:p w:rsidR="004D2E40" w:rsidRPr="00A418A0" w:rsidRDefault="004D2E40" w:rsidP="000055B3">
            <w:pPr>
              <w:jc w:val="center"/>
              <w:rPr>
                <w:rFonts w:ascii="Times New Roman" w:hAnsi="Times New Roman" w:cs="Times New Roman"/>
                <w:sz w:val="24"/>
                <w:szCs w:val="24"/>
                <w:lang w:val="en-US"/>
              </w:rPr>
            </w:pPr>
          </w:p>
        </w:tc>
        <w:tc>
          <w:tcPr>
            <w:tcW w:w="3402" w:type="dxa"/>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Chức danh tại doanh nghiệp</w:t>
            </w:r>
          </w:p>
        </w:tc>
        <w:tc>
          <w:tcPr>
            <w:tcW w:w="1843" w:type="dxa"/>
            <w:vAlign w:val="center"/>
          </w:tcPr>
          <w:p w:rsidR="004D2E40" w:rsidRPr="00A418A0" w:rsidRDefault="004D2E40" w:rsidP="00FF61F4">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Chức danh tại Công ty khác (nếu có)</w:t>
            </w:r>
          </w:p>
        </w:tc>
        <w:tc>
          <w:tcPr>
            <w:tcW w:w="992" w:type="dxa"/>
            <w:vMerge/>
          </w:tcPr>
          <w:p w:rsidR="004D2E40" w:rsidRPr="00A418A0" w:rsidRDefault="004D2E40" w:rsidP="000055B3">
            <w:pPr>
              <w:jc w:val="center"/>
              <w:rPr>
                <w:rFonts w:ascii="Times New Roman" w:hAnsi="Times New Roman" w:cs="Times New Roman"/>
                <w:sz w:val="24"/>
                <w:szCs w:val="24"/>
                <w:lang w:val="en-US"/>
              </w:rPr>
            </w:pPr>
          </w:p>
        </w:tc>
        <w:tc>
          <w:tcPr>
            <w:tcW w:w="1843" w:type="dxa"/>
            <w:vMerge/>
          </w:tcPr>
          <w:p w:rsidR="004D2E40" w:rsidRPr="00A418A0" w:rsidRDefault="004D2E40" w:rsidP="000055B3">
            <w:pPr>
              <w:jc w:val="center"/>
              <w:rPr>
                <w:rFonts w:ascii="Times New Roman" w:hAnsi="Times New Roman" w:cs="Times New Roman"/>
                <w:sz w:val="24"/>
                <w:szCs w:val="24"/>
                <w:lang w:val="en-US"/>
              </w:rPr>
            </w:pPr>
          </w:p>
        </w:tc>
        <w:tc>
          <w:tcPr>
            <w:tcW w:w="1134" w:type="dxa"/>
            <w:vMerge/>
          </w:tcPr>
          <w:p w:rsidR="004D2E40" w:rsidRPr="00A418A0" w:rsidRDefault="004D2E40" w:rsidP="000055B3">
            <w:pPr>
              <w:jc w:val="center"/>
              <w:rPr>
                <w:rFonts w:ascii="Times New Roman" w:hAnsi="Times New Roman" w:cs="Times New Roman"/>
                <w:sz w:val="24"/>
                <w:szCs w:val="24"/>
                <w:lang w:val="en-US"/>
              </w:rPr>
            </w:pPr>
          </w:p>
        </w:tc>
        <w:tc>
          <w:tcPr>
            <w:tcW w:w="992" w:type="dxa"/>
            <w:vMerge/>
          </w:tcPr>
          <w:p w:rsidR="004D2E40" w:rsidRPr="00A418A0" w:rsidRDefault="004D2E40" w:rsidP="000055B3">
            <w:pPr>
              <w:jc w:val="center"/>
              <w:rPr>
                <w:rFonts w:ascii="Times New Roman" w:hAnsi="Times New Roman" w:cs="Times New Roman"/>
                <w:sz w:val="24"/>
                <w:szCs w:val="24"/>
                <w:lang w:val="en-US"/>
              </w:rPr>
            </w:pPr>
          </w:p>
        </w:tc>
        <w:tc>
          <w:tcPr>
            <w:tcW w:w="1134" w:type="dxa"/>
            <w:vMerge/>
          </w:tcPr>
          <w:p w:rsidR="004D2E40" w:rsidRPr="00A418A0" w:rsidRDefault="004D2E40" w:rsidP="000055B3">
            <w:pPr>
              <w:jc w:val="center"/>
              <w:rPr>
                <w:rFonts w:ascii="Times New Roman" w:hAnsi="Times New Roman" w:cs="Times New Roman"/>
                <w:sz w:val="24"/>
                <w:szCs w:val="24"/>
                <w:lang w:val="en-US"/>
              </w:rPr>
            </w:pPr>
          </w:p>
        </w:tc>
      </w:tr>
      <w:tr w:rsidR="00FF61F4" w:rsidRPr="00A418A0" w:rsidTr="00FF61F4">
        <w:trPr>
          <w:trHeight w:val="421"/>
        </w:trPr>
        <w:tc>
          <w:tcPr>
            <w:tcW w:w="1101" w:type="dxa"/>
            <w:vAlign w:val="center"/>
          </w:tcPr>
          <w:p w:rsidR="004D2E40" w:rsidRPr="00A418A0" w:rsidRDefault="004D2E40" w:rsidP="00FF61F4">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w:t>
            </w:r>
          </w:p>
        </w:tc>
        <w:tc>
          <w:tcPr>
            <w:tcW w:w="1984"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Phan Văn Minh</w:t>
            </w: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1968</w:t>
            </w:r>
          </w:p>
        </w:tc>
        <w:tc>
          <w:tcPr>
            <w:tcW w:w="3402"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Kiểm soát viên phụ trách chung</w:t>
            </w:r>
          </w:p>
        </w:tc>
        <w:tc>
          <w:tcPr>
            <w:tcW w:w="1843" w:type="dxa"/>
            <w:vAlign w:val="center"/>
          </w:tcPr>
          <w:p w:rsidR="004D2E40" w:rsidRPr="00A418A0" w:rsidRDefault="004D2E40" w:rsidP="000055B3">
            <w:pPr>
              <w:jc w:val="center"/>
              <w:rPr>
                <w:rFonts w:ascii="Times New Roman" w:hAnsi="Times New Roman" w:cs="Times New Roman"/>
                <w:sz w:val="24"/>
                <w:szCs w:val="24"/>
                <w:lang w:val="en-US"/>
              </w:rPr>
            </w:pP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p>
        </w:tc>
        <w:tc>
          <w:tcPr>
            <w:tcW w:w="1843"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Cử nhân kinh tế</w:t>
            </w:r>
          </w:p>
        </w:tc>
        <w:tc>
          <w:tcPr>
            <w:tcW w:w="1134" w:type="dxa"/>
            <w:vAlign w:val="center"/>
          </w:tcPr>
          <w:p w:rsidR="004D2E40" w:rsidRPr="00A418A0" w:rsidRDefault="004D2E40" w:rsidP="000055B3">
            <w:pPr>
              <w:jc w:val="center"/>
              <w:rPr>
                <w:rFonts w:ascii="Times New Roman" w:hAnsi="Times New Roman" w:cs="Times New Roman"/>
                <w:sz w:val="24"/>
                <w:szCs w:val="24"/>
                <w:lang w:val="en-US"/>
              </w:rPr>
            </w:pP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p>
        </w:tc>
        <w:tc>
          <w:tcPr>
            <w:tcW w:w="1134" w:type="dxa"/>
            <w:vAlign w:val="center"/>
          </w:tcPr>
          <w:p w:rsidR="004D2E40" w:rsidRPr="00A418A0" w:rsidRDefault="004D2E40" w:rsidP="000055B3">
            <w:pPr>
              <w:jc w:val="center"/>
              <w:rPr>
                <w:rFonts w:ascii="Times New Roman" w:hAnsi="Times New Roman" w:cs="Times New Roman"/>
                <w:sz w:val="24"/>
                <w:szCs w:val="24"/>
                <w:lang w:val="en-US"/>
              </w:rPr>
            </w:pPr>
          </w:p>
        </w:tc>
      </w:tr>
      <w:tr w:rsidR="00FF61F4" w:rsidRPr="00A418A0" w:rsidTr="00FF61F4">
        <w:trPr>
          <w:trHeight w:val="413"/>
        </w:trPr>
        <w:tc>
          <w:tcPr>
            <w:tcW w:w="1101"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w:t>
            </w:r>
          </w:p>
        </w:tc>
        <w:tc>
          <w:tcPr>
            <w:tcW w:w="1984"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Mai Trung Hiếu</w:t>
            </w: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1971</w:t>
            </w:r>
          </w:p>
        </w:tc>
        <w:tc>
          <w:tcPr>
            <w:tcW w:w="3402"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Kiểm soát viên kiêm nhiệm</w:t>
            </w:r>
          </w:p>
        </w:tc>
        <w:tc>
          <w:tcPr>
            <w:tcW w:w="1843" w:type="dxa"/>
            <w:vAlign w:val="center"/>
          </w:tcPr>
          <w:p w:rsidR="004D2E40" w:rsidRPr="00A418A0" w:rsidRDefault="004D2E40" w:rsidP="000055B3">
            <w:pPr>
              <w:jc w:val="center"/>
              <w:rPr>
                <w:rFonts w:ascii="Times New Roman" w:hAnsi="Times New Roman" w:cs="Times New Roman"/>
                <w:sz w:val="24"/>
                <w:szCs w:val="24"/>
                <w:lang w:val="en-US"/>
              </w:rPr>
            </w:pP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p>
        </w:tc>
        <w:tc>
          <w:tcPr>
            <w:tcW w:w="1843"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Cử nhân Hóa</w:t>
            </w:r>
          </w:p>
        </w:tc>
        <w:tc>
          <w:tcPr>
            <w:tcW w:w="1134" w:type="dxa"/>
            <w:vAlign w:val="center"/>
          </w:tcPr>
          <w:p w:rsidR="004D2E40" w:rsidRPr="00A418A0" w:rsidRDefault="004D2E40" w:rsidP="000055B3">
            <w:pPr>
              <w:jc w:val="center"/>
              <w:rPr>
                <w:rFonts w:ascii="Times New Roman" w:hAnsi="Times New Roman" w:cs="Times New Roman"/>
                <w:sz w:val="24"/>
                <w:szCs w:val="24"/>
                <w:lang w:val="en-US"/>
              </w:rPr>
            </w:pP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p>
        </w:tc>
        <w:tc>
          <w:tcPr>
            <w:tcW w:w="1134" w:type="dxa"/>
            <w:vAlign w:val="center"/>
          </w:tcPr>
          <w:p w:rsidR="004D2E40" w:rsidRPr="00A418A0" w:rsidRDefault="004D2E40" w:rsidP="000055B3">
            <w:pPr>
              <w:jc w:val="center"/>
              <w:rPr>
                <w:rFonts w:ascii="Times New Roman" w:hAnsi="Times New Roman" w:cs="Times New Roman"/>
                <w:sz w:val="24"/>
                <w:szCs w:val="24"/>
                <w:lang w:val="en-US"/>
              </w:rPr>
            </w:pPr>
          </w:p>
        </w:tc>
      </w:tr>
      <w:tr w:rsidR="00FF61F4" w:rsidRPr="00A418A0" w:rsidTr="00FF61F4">
        <w:trPr>
          <w:trHeight w:val="406"/>
        </w:trPr>
        <w:tc>
          <w:tcPr>
            <w:tcW w:w="1101"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1984"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Mai Thị Hương</w:t>
            </w: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1967</w:t>
            </w:r>
          </w:p>
        </w:tc>
        <w:tc>
          <w:tcPr>
            <w:tcW w:w="3402"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Kiểm soát viên kiêm nhiệm</w:t>
            </w:r>
          </w:p>
        </w:tc>
        <w:tc>
          <w:tcPr>
            <w:tcW w:w="1843" w:type="dxa"/>
            <w:vAlign w:val="center"/>
          </w:tcPr>
          <w:p w:rsidR="004D2E40" w:rsidRPr="00A418A0" w:rsidRDefault="004D2E40" w:rsidP="000055B3">
            <w:pPr>
              <w:jc w:val="center"/>
              <w:rPr>
                <w:rFonts w:ascii="Times New Roman" w:hAnsi="Times New Roman" w:cs="Times New Roman"/>
                <w:sz w:val="24"/>
                <w:szCs w:val="24"/>
                <w:lang w:val="en-US"/>
              </w:rPr>
            </w:pP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p>
        </w:tc>
        <w:tc>
          <w:tcPr>
            <w:tcW w:w="1843" w:type="dxa"/>
            <w:vAlign w:val="center"/>
          </w:tcPr>
          <w:p w:rsidR="004D2E40" w:rsidRPr="00A418A0" w:rsidRDefault="004D2E4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Cử nhân kinh tế</w:t>
            </w:r>
          </w:p>
        </w:tc>
        <w:tc>
          <w:tcPr>
            <w:tcW w:w="1134" w:type="dxa"/>
            <w:vAlign w:val="center"/>
          </w:tcPr>
          <w:p w:rsidR="004D2E40" w:rsidRPr="00A418A0" w:rsidRDefault="004D2E40" w:rsidP="000055B3">
            <w:pPr>
              <w:jc w:val="center"/>
              <w:rPr>
                <w:rFonts w:ascii="Times New Roman" w:hAnsi="Times New Roman" w:cs="Times New Roman"/>
                <w:sz w:val="24"/>
                <w:szCs w:val="24"/>
                <w:lang w:val="en-US"/>
              </w:rPr>
            </w:pPr>
          </w:p>
        </w:tc>
        <w:tc>
          <w:tcPr>
            <w:tcW w:w="992" w:type="dxa"/>
            <w:vAlign w:val="center"/>
          </w:tcPr>
          <w:p w:rsidR="004D2E40" w:rsidRPr="00A418A0" w:rsidRDefault="004D2E40" w:rsidP="000055B3">
            <w:pPr>
              <w:jc w:val="center"/>
              <w:rPr>
                <w:rFonts w:ascii="Times New Roman" w:hAnsi="Times New Roman" w:cs="Times New Roman"/>
                <w:sz w:val="24"/>
                <w:szCs w:val="24"/>
                <w:lang w:val="en-US"/>
              </w:rPr>
            </w:pPr>
          </w:p>
        </w:tc>
        <w:tc>
          <w:tcPr>
            <w:tcW w:w="1134" w:type="dxa"/>
            <w:vAlign w:val="center"/>
          </w:tcPr>
          <w:p w:rsidR="004D2E40" w:rsidRPr="00A418A0" w:rsidRDefault="004D2E40" w:rsidP="000055B3">
            <w:pPr>
              <w:jc w:val="center"/>
              <w:rPr>
                <w:rFonts w:ascii="Times New Roman" w:hAnsi="Times New Roman" w:cs="Times New Roman"/>
                <w:sz w:val="24"/>
                <w:szCs w:val="24"/>
                <w:lang w:val="en-US"/>
              </w:rPr>
            </w:pPr>
          </w:p>
        </w:tc>
      </w:tr>
    </w:tbl>
    <w:p w:rsidR="004D2E40" w:rsidRPr="00A418A0" w:rsidRDefault="004D2E40" w:rsidP="000055B3">
      <w:pPr>
        <w:rPr>
          <w:rFonts w:ascii="Times New Roman" w:hAnsi="Times New Roman" w:cs="Times New Roman"/>
          <w:b/>
          <w:sz w:val="24"/>
          <w:szCs w:val="24"/>
        </w:rPr>
      </w:pPr>
      <w:r w:rsidRPr="00A418A0">
        <w:rPr>
          <w:rFonts w:ascii="Times New Roman" w:hAnsi="Times New Roman" w:cs="Times New Roman"/>
          <w:b/>
          <w:sz w:val="24"/>
          <w:szCs w:val="24"/>
        </w:rPr>
        <w:t>3.</w:t>
      </w:r>
      <w:r w:rsidR="00746CB2" w:rsidRPr="00A418A0">
        <w:rPr>
          <w:rFonts w:ascii="Times New Roman" w:hAnsi="Times New Roman" w:cs="Times New Roman"/>
          <w:b/>
          <w:sz w:val="24"/>
          <w:szCs w:val="24"/>
        </w:rPr>
        <w:t>Tiền lương, tiền thưởng, thù lao :</w:t>
      </w:r>
    </w:p>
    <w:tbl>
      <w:tblPr>
        <w:tblStyle w:val="TableGrid"/>
        <w:tblW w:w="15417" w:type="dxa"/>
        <w:tblLook w:val="04A0"/>
      </w:tblPr>
      <w:tblGrid>
        <w:gridCol w:w="911"/>
        <w:gridCol w:w="2122"/>
        <w:gridCol w:w="1892"/>
        <w:gridCol w:w="1310"/>
        <w:gridCol w:w="1177"/>
        <w:gridCol w:w="1181"/>
        <w:gridCol w:w="1410"/>
        <w:gridCol w:w="1457"/>
        <w:gridCol w:w="3957"/>
      </w:tblGrid>
      <w:tr w:rsidR="00865D45" w:rsidRPr="00A418A0" w:rsidTr="00FF61F4">
        <w:trPr>
          <w:trHeight w:val="829"/>
        </w:trPr>
        <w:tc>
          <w:tcPr>
            <w:tcW w:w="911" w:type="dxa"/>
            <w:vAlign w:val="center"/>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STT</w:t>
            </w:r>
          </w:p>
        </w:tc>
        <w:tc>
          <w:tcPr>
            <w:tcW w:w="2122" w:type="dxa"/>
            <w:vAlign w:val="center"/>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Họ và tên</w:t>
            </w:r>
          </w:p>
        </w:tc>
        <w:tc>
          <w:tcPr>
            <w:tcW w:w="1892" w:type="dxa"/>
            <w:vAlign w:val="center"/>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Chức vụ</w:t>
            </w:r>
          </w:p>
        </w:tc>
        <w:tc>
          <w:tcPr>
            <w:tcW w:w="1310" w:type="dxa"/>
            <w:vAlign w:val="center"/>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Tổng tiền lương 2015 (1.000 đồng)</w:t>
            </w:r>
          </w:p>
        </w:tc>
        <w:tc>
          <w:tcPr>
            <w:tcW w:w="1177" w:type="dxa"/>
            <w:vAlign w:val="center"/>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Tổng thù lao 2015 (1.000 đồng)</w:t>
            </w:r>
          </w:p>
        </w:tc>
        <w:tc>
          <w:tcPr>
            <w:tcW w:w="1181" w:type="dxa"/>
            <w:vAlign w:val="center"/>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Tiền thưởng 2015 (1.000 đồng)</w:t>
            </w:r>
          </w:p>
        </w:tc>
        <w:tc>
          <w:tcPr>
            <w:tcW w:w="1410" w:type="dxa"/>
            <w:vAlign w:val="center"/>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Tiền lương bình quân 2015 (1.000đồng/ tháng)</w:t>
            </w:r>
          </w:p>
        </w:tc>
        <w:tc>
          <w:tcPr>
            <w:tcW w:w="1457" w:type="dxa"/>
            <w:vAlign w:val="center"/>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Thu nhập bình quân 2015 (1.000 đồng/tháng)</w:t>
            </w:r>
          </w:p>
        </w:tc>
        <w:tc>
          <w:tcPr>
            <w:tcW w:w="3957" w:type="dxa"/>
          </w:tcPr>
          <w:p w:rsidR="00865D45" w:rsidRPr="00A418A0" w:rsidRDefault="00865D45"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Ghi chú</w:t>
            </w:r>
          </w:p>
        </w:tc>
      </w:tr>
      <w:tr w:rsidR="00865D45" w:rsidRPr="00A418A0" w:rsidTr="00FF61F4">
        <w:trPr>
          <w:trHeight w:val="271"/>
        </w:trPr>
        <w:tc>
          <w:tcPr>
            <w:tcW w:w="911" w:type="dxa"/>
          </w:tcPr>
          <w:p w:rsidR="00865D45" w:rsidRPr="00A418A0" w:rsidRDefault="00865D45" w:rsidP="000055B3">
            <w:pPr>
              <w:rPr>
                <w:rFonts w:ascii="Times New Roman" w:hAnsi="Times New Roman" w:cs="Times New Roman"/>
                <w:b/>
                <w:lang w:val="en-US"/>
              </w:rPr>
            </w:pPr>
            <w:r w:rsidRPr="00A418A0">
              <w:rPr>
                <w:rFonts w:ascii="Times New Roman" w:hAnsi="Times New Roman" w:cs="Times New Roman"/>
                <w:b/>
                <w:lang w:val="en-US"/>
              </w:rPr>
              <w:t>I</w:t>
            </w:r>
          </w:p>
        </w:tc>
        <w:tc>
          <w:tcPr>
            <w:tcW w:w="4014" w:type="dxa"/>
            <w:gridSpan w:val="2"/>
          </w:tcPr>
          <w:p w:rsidR="00865D45" w:rsidRPr="00A418A0" w:rsidRDefault="00865D45" w:rsidP="000055B3">
            <w:pPr>
              <w:rPr>
                <w:rFonts w:ascii="Times New Roman" w:hAnsi="Times New Roman" w:cs="Times New Roman"/>
                <w:b/>
                <w:lang w:val="en-US"/>
              </w:rPr>
            </w:pPr>
            <w:r w:rsidRPr="00A418A0">
              <w:rPr>
                <w:rFonts w:ascii="Times New Roman" w:hAnsi="Times New Roman" w:cs="Times New Roman"/>
                <w:b/>
                <w:lang w:val="en-US"/>
              </w:rPr>
              <w:t>Viên chức quản lý chuyên trách</w:t>
            </w:r>
          </w:p>
        </w:tc>
        <w:tc>
          <w:tcPr>
            <w:tcW w:w="1310" w:type="dxa"/>
          </w:tcPr>
          <w:p w:rsidR="00865D45" w:rsidRPr="00A418A0" w:rsidRDefault="00F04BE6" w:rsidP="000055B3">
            <w:pPr>
              <w:rPr>
                <w:rFonts w:ascii="Times New Roman" w:hAnsi="Times New Roman" w:cs="Times New Roman"/>
                <w:b/>
                <w:bCs/>
                <w:lang w:val="en-US"/>
              </w:rPr>
            </w:pPr>
            <w:r w:rsidRPr="00A418A0">
              <w:rPr>
                <w:rFonts w:ascii="Times New Roman" w:hAnsi="Times New Roman" w:cs="Times New Roman"/>
                <w:b/>
                <w:bCs/>
              </w:rPr>
              <w:t>1.821.263</w:t>
            </w:r>
          </w:p>
        </w:tc>
        <w:tc>
          <w:tcPr>
            <w:tcW w:w="1177" w:type="dxa"/>
          </w:tcPr>
          <w:p w:rsidR="00865D45" w:rsidRPr="00A418A0" w:rsidRDefault="00865D45" w:rsidP="000055B3">
            <w:pPr>
              <w:rPr>
                <w:rFonts w:ascii="Times New Roman" w:hAnsi="Times New Roman" w:cs="Times New Roman"/>
                <w:b/>
                <w:lang w:val="en-US"/>
              </w:rPr>
            </w:pPr>
          </w:p>
        </w:tc>
        <w:tc>
          <w:tcPr>
            <w:tcW w:w="1181" w:type="dxa"/>
          </w:tcPr>
          <w:p w:rsidR="00865D45" w:rsidRPr="00A418A0" w:rsidRDefault="00865D45" w:rsidP="000055B3">
            <w:pPr>
              <w:rPr>
                <w:rFonts w:ascii="Times New Roman" w:hAnsi="Times New Roman" w:cs="Times New Roman"/>
                <w:b/>
                <w:lang w:val="en-US"/>
              </w:rPr>
            </w:pPr>
          </w:p>
        </w:tc>
        <w:tc>
          <w:tcPr>
            <w:tcW w:w="1410" w:type="dxa"/>
          </w:tcPr>
          <w:p w:rsidR="00865D45" w:rsidRPr="00A418A0" w:rsidRDefault="00865D45" w:rsidP="000055B3">
            <w:pPr>
              <w:rPr>
                <w:rFonts w:ascii="Times New Roman" w:hAnsi="Times New Roman" w:cs="Times New Roman"/>
                <w:b/>
                <w:lang w:val="en-US"/>
              </w:rPr>
            </w:pPr>
          </w:p>
        </w:tc>
        <w:tc>
          <w:tcPr>
            <w:tcW w:w="1457" w:type="dxa"/>
          </w:tcPr>
          <w:p w:rsidR="00865D45" w:rsidRPr="00A418A0" w:rsidRDefault="00865D45" w:rsidP="000055B3">
            <w:pPr>
              <w:rPr>
                <w:rFonts w:ascii="Times New Roman" w:hAnsi="Times New Roman" w:cs="Times New Roman"/>
                <w:b/>
                <w:lang w:val="en-US"/>
              </w:rPr>
            </w:pPr>
          </w:p>
        </w:tc>
        <w:tc>
          <w:tcPr>
            <w:tcW w:w="3957" w:type="dxa"/>
          </w:tcPr>
          <w:p w:rsidR="00865D45" w:rsidRPr="00A418A0" w:rsidRDefault="00865D45" w:rsidP="000055B3">
            <w:pPr>
              <w:rPr>
                <w:rFonts w:ascii="Times New Roman" w:hAnsi="Times New Roman" w:cs="Times New Roman"/>
                <w:b/>
                <w:lang w:val="en-US"/>
              </w:rPr>
            </w:pPr>
          </w:p>
        </w:tc>
      </w:tr>
      <w:tr w:rsidR="00871C8A" w:rsidRPr="00A418A0" w:rsidTr="00FF61F4">
        <w:trPr>
          <w:trHeight w:val="543"/>
        </w:trPr>
        <w:tc>
          <w:tcPr>
            <w:tcW w:w="911"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1</w:t>
            </w:r>
          </w:p>
        </w:tc>
        <w:tc>
          <w:tcPr>
            <w:tcW w:w="212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Nguyễn Quốc Khánh</w:t>
            </w:r>
          </w:p>
        </w:tc>
        <w:tc>
          <w:tcPr>
            <w:tcW w:w="1892" w:type="dxa"/>
            <w:vAlign w:val="center"/>
          </w:tcPr>
          <w:p w:rsidR="00871C8A" w:rsidRPr="00A418A0" w:rsidRDefault="00B10820" w:rsidP="000055B3">
            <w:pPr>
              <w:jc w:val="center"/>
              <w:rPr>
                <w:rFonts w:ascii="Times New Roman" w:hAnsi="Times New Roman" w:cs="Times New Roman"/>
                <w:lang w:val="en-US"/>
              </w:rPr>
            </w:pPr>
            <w:r w:rsidRPr="00A418A0">
              <w:rPr>
                <w:rFonts w:ascii="Times New Roman" w:hAnsi="Times New Roman" w:cs="Times New Roman"/>
                <w:lang w:val="en-US"/>
              </w:rPr>
              <w:t>TV.</w:t>
            </w:r>
            <w:r w:rsidR="00871C8A" w:rsidRPr="00A418A0">
              <w:rPr>
                <w:rFonts w:ascii="Times New Roman" w:hAnsi="Times New Roman" w:cs="Times New Roman"/>
                <w:lang w:val="en-US"/>
              </w:rPr>
              <w:t xml:space="preserve"> HĐTV- Tổng Giám đốc</w:t>
            </w:r>
          </w:p>
        </w:tc>
        <w:tc>
          <w:tcPr>
            <w:tcW w:w="13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381.319</w:t>
            </w:r>
          </w:p>
        </w:tc>
        <w:tc>
          <w:tcPr>
            <w:tcW w:w="1177" w:type="dxa"/>
            <w:vAlign w:val="center"/>
          </w:tcPr>
          <w:p w:rsidR="00871C8A" w:rsidRPr="00A418A0" w:rsidRDefault="00871C8A" w:rsidP="000055B3">
            <w:pPr>
              <w:jc w:val="center"/>
              <w:rPr>
                <w:rFonts w:ascii="Times New Roman" w:hAnsi="Times New Roman" w:cs="Times New Roman"/>
                <w:lang w:val="en-US"/>
              </w:rPr>
            </w:pPr>
          </w:p>
        </w:tc>
        <w:tc>
          <w:tcPr>
            <w:tcW w:w="1181" w:type="dxa"/>
            <w:vAlign w:val="center"/>
          </w:tcPr>
          <w:p w:rsidR="00871C8A" w:rsidRPr="00A418A0" w:rsidRDefault="00871C8A" w:rsidP="000055B3">
            <w:pPr>
              <w:jc w:val="right"/>
              <w:rPr>
                <w:rFonts w:ascii="Times New Roman" w:hAnsi="Times New Roman" w:cs="Times New Roman"/>
              </w:rPr>
            </w:pPr>
            <w:r w:rsidRPr="00A418A0">
              <w:rPr>
                <w:rFonts w:ascii="Times New Roman" w:hAnsi="Times New Roman" w:cs="Times New Roman"/>
              </w:rPr>
              <w:t>14.083</w:t>
            </w:r>
          </w:p>
        </w:tc>
        <w:tc>
          <w:tcPr>
            <w:tcW w:w="14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31.777</w:t>
            </w:r>
          </w:p>
        </w:tc>
        <w:tc>
          <w:tcPr>
            <w:tcW w:w="14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32.950</w:t>
            </w:r>
          </w:p>
        </w:tc>
        <w:tc>
          <w:tcPr>
            <w:tcW w:w="39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 Tháng 11/2015 thôi giữ chức vụ Tổng Giám đốc Công ty</w:t>
            </w:r>
          </w:p>
        </w:tc>
      </w:tr>
      <w:tr w:rsidR="00871C8A" w:rsidRPr="00A418A0" w:rsidTr="00FF61F4">
        <w:trPr>
          <w:trHeight w:val="558"/>
        </w:trPr>
        <w:tc>
          <w:tcPr>
            <w:tcW w:w="911"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2</w:t>
            </w:r>
          </w:p>
        </w:tc>
        <w:tc>
          <w:tcPr>
            <w:tcW w:w="212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Đặng Đức Tri</w:t>
            </w:r>
          </w:p>
        </w:tc>
        <w:tc>
          <w:tcPr>
            <w:tcW w:w="189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TV.HĐTV –Quyền Tổng Giám đốc</w:t>
            </w:r>
          </w:p>
        </w:tc>
        <w:tc>
          <w:tcPr>
            <w:tcW w:w="13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367.986</w:t>
            </w:r>
          </w:p>
        </w:tc>
        <w:tc>
          <w:tcPr>
            <w:tcW w:w="1177" w:type="dxa"/>
            <w:vAlign w:val="center"/>
          </w:tcPr>
          <w:p w:rsidR="00871C8A" w:rsidRPr="00A418A0" w:rsidRDefault="00871C8A" w:rsidP="000055B3">
            <w:pPr>
              <w:jc w:val="center"/>
              <w:rPr>
                <w:rFonts w:ascii="Times New Roman" w:hAnsi="Times New Roman" w:cs="Times New Roman"/>
                <w:lang w:val="en-US"/>
              </w:rPr>
            </w:pPr>
          </w:p>
        </w:tc>
        <w:tc>
          <w:tcPr>
            <w:tcW w:w="1181" w:type="dxa"/>
            <w:vAlign w:val="center"/>
          </w:tcPr>
          <w:p w:rsidR="00871C8A" w:rsidRPr="00A418A0" w:rsidRDefault="00871C8A" w:rsidP="000055B3">
            <w:pPr>
              <w:jc w:val="right"/>
              <w:rPr>
                <w:rFonts w:ascii="Times New Roman" w:hAnsi="Times New Roman" w:cs="Times New Roman"/>
              </w:rPr>
            </w:pPr>
            <w:r w:rsidRPr="00A418A0">
              <w:rPr>
                <w:rFonts w:ascii="Times New Roman" w:hAnsi="Times New Roman" w:cs="Times New Roman"/>
              </w:rPr>
              <w:t>13.751</w:t>
            </w:r>
          </w:p>
        </w:tc>
        <w:tc>
          <w:tcPr>
            <w:tcW w:w="14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30.665</w:t>
            </w:r>
          </w:p>
        </w:tc>
        <w:tc>
          <w:tcPr>
            <w:tcW w:w="14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31.811</w:t>
            </w:r>
          </w:p>
        </w:tc>
        <w:tc>
          <w:tcPr>
            <w:tcW w:w="39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 Tháng 12/2015 giữ chức vụ quyền Tổng giám đốc Công ty</w:t>
            </w:r>
          </w:p>
        </w:tc>
      </w:tr>
      <w:tr w:rsidR="00871C8A" w:rsidRPr="00A418A0" w:rsidTr="00FF61F4">
        <w:trPr>
          <w:trHeight w:val="543"/>
        </w:trPr>
        <w:tc>
          <w:tcPr>
            <w:tcW w:w="911"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3</w:t>
            </w:r>
          </w:p>
        </w:tc>
        <w:tc>
          <w:tcPr>
            <w:tcW w:w="212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Mai Ngọc Bình</w:t>
            </w:r>
          </w:p>
        </w:tc>
        <w:tc>
          <w:tcPr>
            <w:tcW w:w="189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TV.HĐTV-Phó Tổng Giám đốc</w:t>
            </w:r>
          </w:p>
        </w:tc>
        <w:tc>
          <w:tcPr>
            <w:tcW w:w="13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367.986</w:t>
            </w:r>
          </w:p>
        </w:tc>
        <w:tc>
          <w:tcPr>
            <w:tcW w:w="1177" w:type="dxa"/>
            <w:vAlign w:val="center"/>
          </w:tcPr>
          <w:p w:rsidR="00871C8A" w:rsidRPr="00A418A0" w:rsidRDefault="00871C8A" w:rsidP="000055B3">
            <w:pPr>
              <w:jc w:val="center"/>
              <w:rPr>
                <w:rFonts w:ascii="Times New Roman" w:hAnsi="Times New Roman" w:cs="Times New Roman"/>
                <w:lang w:val="en-US"/>
              </w:rPr>
            </w:pPr>
          </w:p>
        </w:tc>
        <w:tc>
          <w:tcPr>
            <w:tcW w:w="1181" w:type="dxa"/>
            <w:vAlign w:val="center"/>
          </w:tcPr>
          <w:p w:rsidR="00871C8A" w:rsidRPr="00A418A0" w:rsidRDefault="00871C8A" w:rsidP="000055B3">
            <w:pPr>
              <w:jc w:val="right"/>
              <w:rPr>
                <w:rFonts w:ascii="Times New Roman" w:hAnsi="Times New Roman" w:cs="Times New Roman"/>
              </w:rPr>
            </w:pPr>
            <w:r w:rsidRPr="00A418A0">
              <w:rPr>
                <w:rFonts w:ascii="Times New Roman" w:hAnsi="Times New Roman" w:cs="Times New Roman"/>
              </w:rPr>
              <w:t>13.608</w:t>
            </w:r>
          </w:p>
        </w:tc>
        <w:tc>
          <w:tcPr>
            <w:tcW w:w="14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30.665</w:t>
            </w:r>
          </w:p>
        </w:tc>
        <w:tc>
          <w:tcPr>
            <w:tcW w:w="14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31.799</w:t>
            </w:r>
          </w:p>
        </w:tc>
        <w:tc>
          <w:tcPr>
            <w:tcW w:w="3957" w:type="dxa"/>
            <w:vAlign w:val="center"/>
          </w:tcPr>
          <w:p w:rsidR="00871C8A" w:rsidRPr="00A418A0" w:rsidRDefault="00871C8A" w:rsidP="000055B3">
            <w:pPr>
              <w:jc w:val="center"/>
              <w:rPr>
                <w:rFonts w:ascii="Times New Roman" w:hAnsi="Times New Roman" w:cs="Times New Roman"/>
                <w:lang w:val="en-US"/>
              </w:rPr>
            </w:pPr>
          </w:p>
        </w:tc>
      </w:tr>
      <w:tr w:rsidR="00871C8A" w:rsidRPr="00A418A0" w:rsidTr="00FF61F4">
        <w:trPr>
          <w:trHeight w:val="689"/>
        </w:trPr>
        <w:tc>
          <w:tcPr>
            <w:tcW w:w="911"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lastRenderedPageBreak/>
              <w:t>4</w:t>
            </w:r>
          </w:p>
        </w:tc>
        <w:tc>
          <w:tcPr>
            <w:tcW w:w="212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Phan Văn Minh</w:t>
            </w:r>
          </w:p>
        </w:tc>
        <w:tc>
          <w:tcPr>
            <w:tcW w:w="189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Kiểm soát  viên Công ty</w:t>
            </w:r>
          </w:p>
        </w:tc>
        <w:tc>
          <w:tcPr>
            <w:tcW w:w="13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367.986</w:t>
            </w:r>
          </w:p>
        </w:tc>
        <w:tc>
          <w:tcPr>
            <w:tcW w:w="1177" w:type="dxa"/>
            <w:vAlign w:val="center"/>
          </w:tcPr>
          <w:p w:rsidR="00871C8A" w:rsidRPr="00A418A0" w:rsidRDefault="00871C8A" w:rsidP="000055B3">
            <w:pPr>
              <w:jc w:val="center"/>
              <w:rPr>
                <w:rFonts w:ascii="Times New Roman" w:hAnsi="Times New Roman" w:cs="Times New Roman"/>
                <w:lang w:val="en-US"/>
              </w:rPr>
            </w:pPr>
          </w:p>
        </w:tc>
        <w:tc>
          <w:tcPr>
            <w:tcW w:w="1181" w:type="dxa"/>
            <w:vAlign w:val="center"/>
          </w:tcPr>
          <w:p w:rsidR="00871C8A" w:rsidRPr="00A418A0" w:rsidRDefault="00871C8A" w:rsidP="000055B3">
            <w:pPr>
              <w:jc w:val="right"/>
              <w:rPr>
                <w:rFonts w:ascii="Times New Roman" w:hAnsi="Times New Roman" w:cs="Times New Roman"/>
              </w:rPr>
            </w:pPr>
            <w:r w:rsidRPr="00A418A0">
              <w:rPr>
                <w:rFonts w:ascii="Times New Roman" w:hAnsi="Times New Roman" w:cs="Times New Roman"/>
              </w:rPr>
              <w:t>13.608</w:t>
            </w:r>
          </w:p>
        </w:tc>
        <w:tc>
          <w:tcPr>
            <w:tcW w:w="14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30.665</w:t>
            </w:r>
          </w:p>
        </w:tc>
        <w:tc>
          <w:tcPr>
            <w:tcW w:w="14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31.799</w:t>
            </w:r>
          </w:p>
        </w:tc>
        <w:tc>
          <w:tcPr>
            <w:tcW w:w="3957" w:type="dxa"/>
            <w:vAlign w:val="center"/>
          </w:tcPr>
          <w:p w:rsidR="00871C8A" w:rsidRPr="00A418A0" w:rsidRDefault="00871C8A" w:rsidP="000055B3">
            <w:pPr>
              <w:jc w:val="center"/>
              <w:rPr>
                <w:rFonts w:ascii="Times New Roman" w:hAnsi="Times New Roman" w:cs="Times New Roman"/>
                <w:lang w:val="en-US"/>
              </w:rPr>
            </w:pPr>
          </w:p>
        </w:tc>
      </w:tr>
      <w:tr w:rsidR="00871C8A" w:rsidRPr="00A418A0" w:rsidTr="00FF61F4">
        <w:trPr>
          <w:trHeight w:val="699"/>
        </w:trPr>
        <w:tc>
          <w:tcPr>
            <w:tcW w:w="911"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5</w:t>
            </w:r>
          </w:p>
        </w:tc>
        <w:tc>
          <w:tcPr>
            <w:tcW w:w="212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Lê Quang Thái</w:t>
            </w:r>
          </w:p>
        </w:tc>
        <w:tc>
          <w:tcPr>
            <w:tcW w:w="189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Kế toán trưởng Công ty</w:t>
            </w:r>
          </w:p>
        </w:tc>
        <w:tc>
          <w:tcPr>
            <w:tcW w:w="13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335.987</w:t>
            </w:r>
          </w:p>
        </w:tc>
        <w:tc>
          <w:tcPr>
            <w:tcW w:w="1177" w:type="dxa"/>
            <w:vAlign w:val="center"/>
          </w:tcPr>
          <w:p w:rsidR="00871C8A" w:rsidRPr="00A418A0" w:rsidRDefault="00871C8A" w:rsidP="000055B3">
            <w:pPr>
              <w:jc w:val="center"/>
              <w:rPr>
                <w:rFonts w:ascii="Times New Roman" w:hAnsi="Times New Roman" w:cs="Times New Roman"/>
                <w:lang w:val="en-US"/>
              </w:rPr>
            </w:pPr>
          </w:p>
        </w:tc>
        <w:tc>
          <w:tcPr>
            <w:tcW w:w="1181" w:type="dxa"/>
            <w:vAlign w:val="center"/>
          </w:tcPr>
          <w:p w:rsidR="00871C8A" w:rsidRPr="00A418A0" w:rsidRDefault="00871C8A" w:rsidP="000055B3">
            <w:pPr>
              <w:jc w:val="right"/>
              <w:rPr>
                <w:rFonts w:ascii="Times New Roman" w:hAnsi="Times New Roman" w:cs="Times New Roman"/>
              </w:rPr>
            </w:pPr>
            <w:r w:rsidRPr="00A418A0">
              <w:rPr>
                <w:rFonts w:ascii="Times New Roman" w:hAnsi="Times New Roman" w:cs="Times New Roman"/>
              </w:rPr>
              <w:t>12.468</w:t>
            </w:r>
          </w:p>
        </w:tc>
        <w:tc>
          <w:tcPr>
            <w:tcW w:w="14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27.999</w:t>
            </w:r>
          </w:p>
        </w:tc>
        <w:tc>
          <w:tcPr>
            <w:tcW w:w="14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29.038</w:t>
            </w:r>
          </w:p>
        </w:tc>
        <w:tc>
          <w:tcPr>
            <w:tcW w:w="3957" w:type="dxa"/>
            <w:vAlign w:val="center"/>
          </w:tcPr>
          <w:p w:rsidR="00871C8A" w:rsidRPr="00A418A0" w:rsidRDefault="00871C8A" w:rsidP="000055B3">
            <w:pPr>
              <w:jc w:val="center"/>
              <w:rPr>
                <w:rFonts w:ascii="Times New Roman" w:hAnsi="Times New Roman" w:cs="Times New Roman"/>
                <w:lang w:val="en-US"/>
              </w:rPr>
            </w:pPr>
          </w:p>
        </w:tc>
      </w:tr>
      <w:tr w:rsidR="00871C8A" w:rsidRPr="00A418A0" w:rsidTr="00FF61F4">
        <w:trPr>
          <w:trHeight w:val="563"/>
        </w:trPr>
        <w:tc>
          <w:tcPr>
            <w:tcW w:w="911" w:type="dxa"/>
            <w:vAlign w:val="center"/>
          </w:tcPr>
          <w:p w:rsidR="00871C8A" w:rsidRPr="00A418A0" w:rsidRDefault="00871C8A" w:rsidP="000055B3">
            <w:pPr>
              <w:jc w:val="center"/>
              <w:rPr>
                <w:rFonts w:ascii="Times New Roman" w:hAnsi="Times New Roman" w:cs="Times New Roman"/>
                <w:b/>
                <w:lang w:val="en-US"/>
              </w:rPr>
            </w:pPr>
            <w:r w:rsidRPr="00A418A0">
              <w:rPr>
                <w:rFonts w:ascii="Times New Roman" w:hAnsi="Times New Roman" w:cs="Times New Roman"/>
                <w:b/>
                <w:lang w:val="en-US"/>
              </w:rPr>
              <w:t>II</w:t>
            </w:r>
          </w:p>
        </w:tc>
        <w:tc>
          <w:tcPr>
            <w:tcW w:w="4014" w:type="dxa"/>
            <w:gridSpan w:val="2"/>
            <w:vAlign w:val="center"/>
          </w:tcPr>
          <w:p w:rsidR="00871C8A" w:rsidRPr="00A418A0" w:rsidRDefault="00871C8A" w:rsidP="000055B3">
            <w:pPr>
              <w:jc w:val="center"/>
              <w:rPr>
                <w:rFonts w:ascii="Times New Roman" w:hAnsi="Times New Roman" w:cs="Times New Roman"/>
                <w:b/>
                <w:lang w:val="en-US"/>
              </w:rPr>
            </w:pPr>
            <w:r w:rsidRPr="00A418A0">
              <w:rPr>
                <w:rFonts w:ascii="Times New Roman" w:hAnsi="Times New Roman" w:cs="Times New Roman"/>
                <w:b/>
                <w:lang w:val="en-US"/>
              </w:rPr>
              <w:t>Viên chức quản lý không chuyên trách</w:t>
            </w:r>
          </w:p>
        </w:tc>
        <w:tc>
          <w:tcPr>
            <w:tcW w:w="1310" w:type="dxa"/>
            <w:vAlign w:val="center"/>
          </w:tcPr>
          <w:p w:rsidR="00871C8A" w:rsidRPr="00A418A0" w:rsidRDefault="00871C8A" w:rsidP="000055B3">
            <w:pPr>
              <w:jc w:val="center"/>
              <w:rPr>
                <w:rFonts w:ascii="Times New Roman" w:hAnsi="Times New Roman" w:cs="Times New Roman"/>
                <w:b/>
                <w:bCs/>
                <w:lang w:val="en-US"/>
              </w:rPr>
            </w:pPr>
          </w:p>
        </w:tc>
        <w:tc>
          <w:tcPr>
            <w:tcW w:w="1177" w:type="dxa"/>
            <w:vAlign w:val="center"/>
          </w:tcPr>
          <w:p w:rsidR="00871C8A" w:rsidRPr="00A418A0" w:rsidRDefault="00871C8A" w:rsidP="000055B3">
            <w:pPr>
              <w:jc w:val="center"/>
              <w:rPr>
                <w:rFonts w:ascii="Times New Roman" w:hAnsi="Times New Roman" w:cs="Times New Roman"/>
                <w:b/>
                <w:bCs/>
                <w:lang w:val="en-US"/>
              </w:rPr>
            </w:pPr>
            <w:r w:rsidRPr="00A418A0">
              <w:rPr>
                <w:rFonts w:ascii="Times New Roman" w:hAnsi="Times New Roman" w:cs="Times New Roman"/>
                <w:b/>
                <w:bCs/>
              </w:rPr>
              <w:t>230.391</w:t>
            </w:r>
          </w:p>
        </w:tc>
        <w:tc>
          <w:tcPr>
            <w:tcW w:w="1181" w:type="dxa"/>
            <w:vAlign w:val="center"/>
          </w:tcPr>
          <w:p w:rsidR="00871C8A" w:rsidRPr="00A418A0" w:rsidRDefault="00871C8A" w:rsidP="000055B3">
            <w:pPr>
              <w:jc w:val="center"/>
              <w:rPr>
                <w:rFonts w:ascii="Times New Roman" w:hAnsi="Times New Roman" w:cs="Times New Roman"/>
                <w:b/>
                <w:lang w:val="en-US"/>
              </w:rPr>
            </w:pPr>
          </w:p>
        </w:tc>
        <w:tc>
          <w:tcPr>
            <w:tcW w:w="1410" w:type="dxa"/>
            <w:vAlign w:val="center"/>
          </w:tcPr>
          <w:p w:rsidR="00871C8A" w:rsidRPr="00A418A0" w:rsidRDefault="00871C8A" w:rsidP="000055B3">
            <w:pPr>
              <w:jc w:val="center"/>
              <w:rPr>
                <w:rFonts w:ascii="Times New Roman" w:hAnsi="Times New Roman" w:cs="Times New Roman"/>
                <w:b/>
                <w:lang w:val="en-US"/>
              </w:rPr>
            </w:pPr>
          </w:p>
        </w:tc>
        <w:tc>
          <w:tcPr>
            <w:tcW w:w="1457" w:type="dxa"/>
            <w:vAlign w:val="center"/>
          </w:tcPr>
          <w:p w:rsidR="00871C8A" w:rsidRPr="00A418A0" w:rsidRDefault="00871C8A" w:rsidP="000055B3">
            <w:pPr>
              <w:jc w:val="center"/>
              <w:rPr>
                <w:rFonts w:ascii="Times New Roman" w:hAnsi="Times New Roman" w:cs="Times New Roman"/>
              </w:rPr>
            </w:pPr>
          </w:p>
        </w:tc>
        <w:tc>
          <w:tcPr>
            <w:tcW w:w="3957" w:type="dxa"/>
            <w:vAlign w:val="center"/>
          </w:tcPr>
          <w:p w:rsidR="00871C8A" w:rsidRPr="00A418A0" w:rsidRDefault="00871C8A" w:rsidP="000055B3">
            <w:pPr>
              <w:jc w:val="center"/>
              <w:rPr>
                <w:rFonts w:ascii="Times New Roman" w:hAnsi="Times New Roman" w:cs="Times New Roman"/>
                <w:b/>
                <w:lang w:val="en-US"/>
              </w:rPr>
            </w:pPr>
          </w:p>
        </w:tc>
      </w:tr>
      <w:tr w:rsidR="00871C8A" w:rsidRPr="00A418A0" w:rsidTr="00FF61F4">
        <w:trPr>
          <w:trHeight w:val="543"/>
        </w:trPr>
        <w:tc>
          <w:tcPr>
            <w:tcW w:w="911"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1</w:t>
            </w:r>
          </w:p>
        </w:tc>
        <w:tc>
          <w:tcPr>
            <w:tcW w:w="212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Trương Minh Trung</w:t>
            </w:r>
          </w:p>
        </w:tc>
        <w:tc>
          <w:tcPr>
            <w:tcW w:w="189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Chủ tịch HĐTV kiêm nhiệm</w:t>
            </w:r>
          </w:p>
        </w:tc>
        <w:tc>
          <w:tcPr>
            <w:tcW w:w="1310" w:type="dxa"/>
            <w:vAlign w:val="center"/>
          </w:tcPr>
          <w:p w:rsidR="00871C8A" w:rsidRPr="00A418A0" w:rsidRDefault="00871C8A" w:rsidP="000055B3">
            <w:pPr>
              <w:jc w:val="center"/>
              <w:rPr>
                <w:rFonts w:ascii="Times New Roman" w:hAnsi="Times New Roman" w:cs="Times New Roman"/>
              </w:rPr>
            </w:pPr>
          </w:p>
        </w:tc>
        <w:tc>
          <w:tcPr>
            <w:tcW w:w="117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83.197</w:t>
            </w:r>
          </w:p>
        </w:tc>
        <w:tc>
          <w:tcPr>
            <w:tcW w:w="1181" w:type="dxa"/>
            <w:vAlign w:val="center"/>
          </w:tcPr>
          <w:p w:rsidR="00871C8A" w:rsidRPr="00A418A0" w:rsidRDefault="00871C8A" w:rsidP="000055B3">
            <w:pPr>
              <w:jc w:val="right"/>
              <w:rPr>
                <w:rFonts w:ascii="Times New Roman" w:hAnsi="Times New Roman" w:cs="Times New Roman"/>
              </w:rPr>
            </w:pPr>
            <w:r w:rsidRPr="00A418A0">
              <w:rPr>
                <w:rFonts w:ascii="Times New Roman" w:hAnsi="Times New Roman" w:cs="Times New Roman"/>
              </w:rPr>
              <w:t>3.464</w:t>
            </w:r>
          </w:p>
        </w:tc>
        <w:tc>
          <w:tcPr>
            <w:tcW w:w="14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6.933</w:t>
            </w:r>
          </w:p>
        </w:tc>
        <w:tc>
          <w:tcPr>
            <w:tcW w:w="14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7.222</w:t>
            </w:r>
          </w:p>
        </w:tc>
        <w:tc>
          <w:tcPr>
            <w:tcW w:w="3957" w:type="dxa"/>
            <w:vAlign w:val="center"/>
          </w:tcPr>
          <w:p w:rsidR="00871C8A" w:rsidRPr="00A418A0" w:rsidRDefault="00871C8A" w:rsidP="000055B3">
            <w:pPr>
              <w:jc w:val="center"/>
              <w:rPr>
                <w:rFonts w:ascii="Times New Roman" w:hAnsi="Times New Roman" w:cs="Times New Roman"/>
              </w:rPr>
            </w:pPr>
          </w:p>
        </w:tc>
      </w:tr>
      <w:tr w:rsidR="00871C8A" w:rsidRPr="00A418A0" w:rsidTr="00FF61F4">
        <w:trPr>
          <w:trHeight w:val="558"/>
        </w:trPr>
        <w:tc>
          <w:tcPr>
            <w:tcW w:w="911"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2</w:t>
            </w:r>
          </w:p>
        </w:tc>
        <w:tc>
          <w:tcPr>
            <w:tcW w:w="212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Mai Trung Hiếu</w:t>
            </w:r>
          </w:p>
        </w:tc>
        <w:tc>
          <w:tcPr>
            <w:tcW w:w="189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Kiểm soát viên kiêm nhiệm</w:t>
            </w:r>
          </w:p>
        </w:tc>
        <w:tc>
          <w:tcPr>
            <w:tcW w:w="1310" w:type="dxa"/>
            <w:vAlign w:val="center"/>
          </w:tcPr>
          <w:p w:rsidR="00871C8A" w:rsidRPr="00A418A0" w:rsidRDefault="00871C8A" w:rsidP="000055B3">
            <w:pPr>
              <w:jc w:val="center"/>
              <w:rPr>
                <w:rFonts w:ascii="Times New Roman" w:hAnsi="Times New Roman" w:cs="Times New Roman"/>
              </w:rPr>
            </w:pPr>
          </w:p>
        </w:tc>
        <w:tc>
          <w:tcPr>
            <w:tcW w:w="117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73.597</w:t>
            </w:r>
          </w:p>
        </w:tc>
        <w:tc>
          <w:tcPr>
            <w:tcW w:w="1181" w:type="dxa"/>
            <w:vAlign w:val="center"/>
          </w:tcPr>
          <w:p w:rsidR="00871C8A" w:rsidRPr="00A418A0" w:rsidRDefault="00871C8A" w:rsidP="000055B3">
            <w:pPr>
              <w:jc w:val="right"/>
              <w:rPr>
                <w:rFonts w:ascii="Times New Roman" w:hAnsi="Times New Roman" w:cs="Times New Roman"/>
              </w:rPr>
            </w:pPr>
            <w:r w:rsidRPr="00A418A0">
              <w:rPr>
                <w:rFonts w:ascii="Times New Roman" w:hAnsi="Times New Roman" w:cs="Times New Roman"/>
              </w:rPr>
              <w:t>3.122</w:t>
            </w:r>
          </w:p>
        </w:tc>
        <w:tc>
          <w:tcPr>
            <w:tcW w:w="14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6.133</w:t>
            </w:r>
          </w:p>
        </w:tc>
        <w:tc>
          <w:tcPr>
            <w:tcW w:w="14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6.393</w:t>
            </w:r>
          </w:p>
        </w:tc>
        <w:tc>
          <w:tcPr>
            <w:tcW w:w="3957" w:type="dxa"/>
            <w:vAlign w:val="center"/>
          </w:tcPr>
          <w:p w:rsidR="00871C8A" w:rsidRPr="00A418A0" w:rsidRDefault="00871C8A" w:rsidP="000055B3">
            <w:pPr>
              <w:jc w:val="center"/>
              <w:rPr>
                <w:rFonts w:ascii="Times New Roman" w:hAnsi="Times New Roman" w:cs="Times New Roman"/>
                <w:lang w:val="en-US"/>
              </w:rPr>
            </w:pPr>
          </w:p>
        </w:tc>
      </w:tr>
      <w:tr w:rsidR="00871C8A" w:rsidRPr="00A418A0" w:rsidTr="00FF61F4">
        <w:trPr>
          <w:trHeight w:val="558"/>
        </w:trPr>
        <w:tc>
          <w:tcPr>
            <w:tcW w:w="911"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3</w:t>
            </w:r>
          </w:p>
        </w:tc>
        <w:tc>
          <w:tcPr>
            <w:tcW w:w="212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Mai Thị Hương</w:t>
            </w:r>
          </w:p>
        </w:tc>
        <w:tc>
          <w:tcPr>
            <w:tcW w:w="1892" w:type="dxa"/>
            <w:vAlign w:val="center"/>
          </w:tcPr>
          <w:p w:rsidR="00871C8A" w:rsidRPr="00A418A0" w:rsidRDefault="00871C8A" w:rsidP="000055B3">
            <w:pPr>
              <w:jc w:val="center"/>
              <w:rPr>
                <w:rFonts w:ascii="Times New Roman" w:hAnsi="Times New Roman" w:cs="Times New Roman"/>
                <w:lang w:val="en-US"/>
              </w:rPr>
            </w:pPr>
            <w:r w:rsidRPr="00A418A0">
              <w:rPr>
                <w:rFonts w:ascii="Times New Roman" w:hAnsi="Times New Roman" w:cs="Times New Roman"/>
                <w:lang w:val="en-US"/>
              </w:rPr>
              <w:t>Kiểm soát viên kiêm nhiệm</w:t>
            </w:r>
          </w:p>
        </w:tc>
        <w:tc>
          <w:tcPr>
            <w:tcW w:w="1310" w:type="dxa"/>
            <w:vAlign w:val="center"/>
          </w:tcPr>
          <w:p w:rsidR="00871C8A" w:rsidRPr="00A418A0" w:rsidRDefault="00871C8A" w:rsidP="000055B3">
            <w:pPr>
              <w:jc w:val="center"/>
              <w:rPr>
                <w:rFonts w:ascii="Times New Roman" w:hAnsi="Times New Roman" w:cs="Times New Roman"/>
              </w:rPr>
            </w:pPr>
          </w:p>
        </w:tc>
        <w:tc>
          <w:tcPr>
            <w:tcW w:w="117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73.597</w:t>
            </w:r>
          </w:p>
        </w:tc>
        <w:tc>
          <w:tcPr>
            <w:tcW w:w="1181" w:type="dxa"/>
            <w:vAlign w:val="center"/>
          </w:tcPr>
          <w:p w:rsidR="00871C8A" w:rsidRPr="00A418A0" w:rsidRDefault="00871C8A" w:rsidP="000055B3">
            <w:pPr>
              <w:jc w:val="right"/>
              <w:rPr>
                <w:rFonts w:ascii="Times New Roman" w:hAnsi="Times New Roman" w:cs="Times New Roman"/>
              </w:rPr>
            </w:pPr>
            <w:r w:rsidRPr="00A418A0">
              <w:rPr>
                <w:rFonts w:ascii="Times New Roman" w:hAnsi="Times New Roman" w:cs="Times New Roman"/>
              </w:rPr>
              <w:t>3.122</w:t>
            </w:r>
          </w:p>
        </w:tc>
        <w:tc>
          <w:tcPr>
            <w:tcW w:w="1410"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6.133</w:t>
            </w:r>
          </w:p>
        </w:tc>
        <w:tc>
          <w:tcPr>
            <w:tcW w:w="1457" w:type="dxa"/>
            <w:vAlign w:val="center"/>
          </w:tcPr>
          <w:p w:rsidR="00871C8A" w:rsidRPr="00A418A0" w:rsidRDefault="00871C8A" w:rsidP="000055B3">
            <w:pPr>
              <w:jc w:val="center"/>
              <w:rPr>
                <w:rFonts w:ascii="Times New Roman" w:hAnsi="Times New Roman" w:cs="Times New Roman"/>
              </w:rPr>
            </w:pPr>
            <w:r w:rsidRPr="00A418A0">
              <w:rPr>
                <w:rFonts w:ascii="Times New Roman" w:hAnsi="Times New Roman" w:cs="Times New Roman"/>
              </w:rPr>
              <w:t>6.393</w:t>
            </w:r>
          </w:p>
        </w:tc>
        <w:tc>
          <w:tcPr>
            <w:tcW w:w="3957" w:type="dxa"/>
            <w:vAlign w:val="center"/>
          </w:tcPr>
          <w:p w:rsidR="00871C8A" w:rsidRPr="00A418A0" w:rsidRDefault="00871C8A" w:rsidP="000055B3">
            <w:pPr>
              <w:jc w:val="center"/>
              <w:rPr>
                <w:rFonts w:ascii="Times New Roman" w:hAnsi="Times New Roman" w:cs="Times New Roman"/>
                <w:lang w:val="en-US"/>
              </w:rPr>
            </w:pPr>
          </w:p>
        </w:tc>
      </w:tr>
    </w:tbl>
    <w:p w:rsidR="00551161" w:rsidRPr="00A418A0" w:rsidRDefault="00551161" w:rsidP="000055B3">
      <w:pPr>
        <w:rPr>
          <w:rFonts w:ascii="Times New Roman" w:hAnsi="Times New Roman" w:cs="Times New Roman"/>
          <w:b/>
          <w:sz w:val="6"/>
          <w:szCs w:val="24"/>
          <w:lang w:val="en-US"/>
        </w:rPr>
      </w:pPr>
    </w:p>
    <w:p w:rsidR="00BE26EA" w:rsidRPr="00A418A0" w:rsidRDefault="00BE26EA" w:rsidP="000055B3">
      <w:pPr>
        <w:rPr>
          <w:rFonts w:ascii="Times New Roman" w:hAnsi="Times New Roman" w:cs="Times New Roman"/>
          <w:b/>
          <w:sz w:val="24"/>
          <w:szCs w:val="24"/>
          <w:lang w:val="en-US"/>
        </w:rPr>
      </w:pPr>
      <w:r w:rsidRPr="00A418A0">
        <w:rPr>
          <w:rFonts w:ascii="Times New Roman" w:hAnsi="Times New Roman" w:cs="Times New Roman"/>
          <w:b/>
          <w:sz w:val="24"/>
          <w:szCs w:val="24"/>
          <w:lang w:val="en-US"/>
        </w:rPr>
        <w:t>II. Các Quyết định của cơ quan đại diện chủ sở hữu nhà nước đối với Doanh nghiệp:</w:t>
      </w:r>
    </w:p>
    <w:tbl>
      <w:tblPr>
        <w:tblStyle w:val="TableGrid"/>
        <w:tblW w:w="0" w:type="auto"/>
        <w:tblLook w:val="04A0"/>
      </w:tblPr>
      <w:tblGrid>
        <w:gridCol w:w="630"/>
        <w:gridCol w:w="3696"/>
        <w:gridCol w:w="3697"/>
        <w:gridCol w:w="6686"/>
      </w:tblGrid>
      <w:tr w:rsidR="00BE26EA" w:rsidRPr="00A418A0" w:rsidTr="00FF61F4">
        <w:tc>
          <w:tcPr>
            <w:tcW w:w="630" w:type="dxa"/>
          </w:tcPr>
          <w:p w:rsidR="00BE26EA" w:rsidRPr="00A418A0" w:rsidRDefault="00BE26EA"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TT</w:t>
            </w:r>
          </w:p>
        </w:tc>
        <w:tc>
          <w:tcPr>
            <w:tcW w:w="3696" w:type="dxa"/>
          </w:tcPr>
          <w:p w:rsidR="00BE26EA" w:rsidRPr="00A418A0" w:rsidRDefault="00BE26EA"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Số văn bản</w:t>
            </w:r>
          </w:p>
        </w:tc>
        <w:tc>
          <w:tcPr>
            <w:tcW w:w="3697" w:type="dxa"/>
          </w:tcPr>
          <w:p w:rsidR="00BE26EA" w:rsidRPr="00A418A0" w:rsidRDefault="00BE26EA"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Ngày</w:t>
            </w:r>
          </w:p>
        </w:tc>
        <w:tc>
          <w:tcPr>
            <w:tcW w:w="6686" w:type="dxa"/>
          </w:tcPr>
          <w:p w:rsidR="00BE26EA" w:rsidRPr="00A418A0" w:rsidRDefault="00BE26EA"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Nội dung</w:t>
            </w:r>
          </w:p>
        </w:tc>
      </w:tr>
      <w:tr w:rsidR="00BE26EA" w:rsidRPr="00A418A0" w:rsidTr="00FF61F4">
        <w:tc>
          <w:tcPr>
            <w:tcW w:w="630" w:type="dxa"/>
            <w:vAlign w:val="center"/>
          </w:tcPr>
          <w:p w:rsidR="00BE26EA" w:rsidRPr="00A418A0" w:rsidRDefault="00BE26EA"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w:t>
            </w:r>
          </w:p>
        </w:tc>
        <w:tc>
          <w:tcPr>
            <w:tcW w:w="3696" w:type="dxa"/>
            <w:vAlign w:val="center"/>
          </w:tcPr>
          <w:p w:rsidR="00BE26EA" w:rsidRPr="00A418A0" w:rsidRDefault="00BE26EA"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71/TCCB-QĐ</w:t>
            </w:r>
          </w:p>
        </w:tc>
        <w:tc>
          <w:tcPr>
            <w:tcW w:w="3697" w:type="dxa"/>
            <w:vAlign w:val="center"/>
          </w:tcPr>
          <w:p w:rsidR="00BE26EA" w:rsidRPr="00A418A0" w:rsidRDefault="00BE26EA"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17/8/1984</w:t>
            </w:r>
          </w:p>
        </w:tc>
        <w:tc>
          <w:tcPr>
            <w:tcW w:w="6686" w:type="dxa"/>
            <w:vAlign w:val="center"/>
          </w:tcPr>
          <w:p w:rsidR="00BE26EA" w:rsidRPr="00A418A0" w:rsidRDefault="00BE26EA" w:rsidP="00551161">
            <w:pPr>
              <w:rPr>
                <w:rFonts w:ascii="Times New Roman" w:hAnsi="Times New Roman" w:cs="Times New Roman"/>
                <w:sz w:val="24"/>
                <w:szCs w:val="24"/>
                <w:lang w:val="en-US"/>
              </w:rPr>
            </w:pPr>
            <w:r w:rsidRPr="00A418A0">
              <w:rPr>
                <w:rFonts w:ascii="Times New Roman" w:hAnsi="Times New Roman" w:cs="Times New Roman"/>
                <w:sz w:val="24"/>
                <w:szCs w:val="24"/>
                <w:lang w:val="en-US"/>
              </w:rPr>
              <w:t>Về việc thành lập Công ty cao su Chư Sê trực thuộc Tổng cục cao su</w:t>
            </w:r>
          </w:p>
        </w:tc>
      </w:tr>
      <w:tr w:rsidR="008F170C" w:rsidRPr="00A418A0" w:rsidTr="00FF61F4">
        <w:tc>
          <w:tcPr>
            <w:tcW w:w="630" w:type="dxa"/>
            <w:vAlign w:val="center"/>
          </w:tcPr>
          <w:p w:rsidR="008F170C" w:rsidRPr="00A418A0" w:rsidRDefault="000055B3"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w:t>
            </w:r>
          </w:p>
        </w:tc>
        <w:tc>
          <w:tcPr>
            <w:tcW w:w="3696" w:type="dxa"/>
            <w:vAlign w:val="center"/>
          </w:tcPr>
          <w:p w:rsidR="008F170C" w:rsidRPr="00A418A0" w:rsidRDefault="008F170C"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155-NNTCCB/QĐ</w:t>
            </w:r>
          </w:p>
        </w:tc>
        <w:tc>
          <w:tcPr>
            <w:tcW w:w="3697" w:type="dxa"/>
            <w:vAlign w:val="center"/>
          </w:tcPr>
          <w:p w:rsidR="008F170C" w:rsidRPr="00A418A0" w:rsidRDefault="008F170C"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4/3/1993</w:t>
            </w:r>
          </w:p>
        </w:tc>
        <w:tc>
          <w:tcPr>
            <w:tcW w:w="6686" w:type="dxa"/>
            <w:vAlign w:val="center"/>
          </w:tcPr>
          <w:p w:rsidR="008F170C" w:rsidRPr="00A418A0" w:rsidRDefault="008F170C" w:rsidP="00551161">
            <w:pPr>
              <w:rPr>
                <w:rFonts w:ascii="Times New Roman" w:hAnsi="Times New Roman" w:cs="Times New Roman"/>
                <w:sz w:val="24"/>
                <w:szCs w:val="24"/>
                <w:lang w:val="en-US"/>
              </w:rPr>
            </w:pPr>
            <w:r w:rsidRPr="00A418A0">
              <w:rPr>
                <w:rFonts w:ascii="Times New Roman" w:hAnsi="Times New Roman" w:cs="Times New Roman"/>
                <w:sz w:val="24"/>
                <w:szCs w:val="24"/>
                <w:lang w:val="en-US"/>
              </w:rPr>
              <w:t>Về việc thành lập Công ty cao su Chư Sê trực thuộc Bộ Nông nghiệp và Công nghiệp thực phẩm</w:t>
            </w:r>
          </w:p>
        </w:tc>
      </w:tr>
      <w:tr w:rsidR="008F170C" w:rsidRPr="00A418A0" w:rsidTr="00FF61F4">
        <w:tc>
          <w:tcPr>
            <w:tcW w:w="630" w:type="dxa"/>
            <w:vAlign w:val="center"/>
          </w:tcPr>
          <w:p w:rsidR="008F170C" w:rsidRPr="00A418A0" w:rsidRDefault="000055B3"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3696" w:type="dxa"/>
            <w:vAlign w:val="center"/>
          </w:tcPr>
          <w:p w:rsidR="008F170C" w:rsidRPr="00A418A0" w:rsidRDefault="000055B3"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113/QĐ-HĐTVCSVN</w:t>
            </w:r>
          </w:p>
        </w:tc>
        <w:tc>
          <w:tcPr>
            <w:tcW w:w="3697" w:type="dxa"/>
            <w:vAlign w:val="center"/>
          </w:tcPr>
          <w:p w:rsidR="008F170C" w:rsidRPr="00A418A0" w:rsidRDefault="000055B3"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4/5/2010</w:t>
            </w:r>
          </w:p>
        </w:tc>
        <w:tc>
          <w:tcPr>
            <w:tcW w:w="6686" w:type="dxa"/>
            <w:vAlign w:val="center"/>
          </w:tcPr>
          <w:p w:rsidR="008F170C" w:rsidRPr="00A418A0" w:rsidRDefault="008F170C" w:rsidP="00551161">
            <w:pPr>
              <w:rPr>
                <w:rFonts w:ascii="Times New Roman" w:hAnsi="Times New Roman" w:cs="Times New Roman"/>
                <w:sz w:val="24"/>
                <w:szCs w:val="24"/>
                <w:lang w:val="en-US"/>
              </w:rPr>
            </w:pPr>
            <w:r w:rsidRPr="00A418A0">
              <w:rPr>
                <w:rFonts w:ascii="Times New Roman" w:hAnsi="Times New Roman" w:cs="Times New Roman"/>
                <w:sz w:val="24"/>
                <w:szCs w:val="24"/>
                <w:lang w:val="en-US"/>
              </w:rPr>
              <w:t>V</w:t>
            </w:r>
            <w:r w:rsidR="00292CA2" w:rsidRPr="00A418A0">
              <w:rPr>
                <w:rFonts w:ascii="Times New Roman" w:hAnsi="Times New Roman" w:cs="Times New Roman"/>
                <w:sz w:val="24"/>
                <w:szCs w:val="24"/>
                <w:lang w:val="en-US"/>
              </w:rPr>
              <w:t xml:space="preserve">ề việc </w:t>
            </w:r>
            <w:r w:rsidR="000055B3" w:rsidRPr="00A418A0">
              <w:rPr>
                <w:rFonts w:ascii="Times New Roman" w:hAnsi="Times New Roman" w:cs="Times New Roman"/>
                <w:sz w:val="24"/>
                <w:szCs w:val="24"/>
                <w:lang w:val="en-US"/>
              </w:rPr>
              <w:t xml:space="preserve">phê duyệt phương án </w:t>
            </w:r>
            <w:r w:rsidR="00292CA2" w:rsidRPr="00A418A0">
              <w:rPr>
                <w:rFonts w:ascii="Times New Roman" w:hAnsi="Times New Roman" w:cs="Times New Roman"/>
                <w:sz w:val="24"/>
                <w:szCs w:val="24"/>
                <w:lang w:val="en-US"/>
              </w:rPr>
              <w:t>chuyển đổi tên Công ty cao su Chư Sê thành Công ty TNHH MTV cao su Chư Sê</w:t>
            </w:r>
          </w:p>
        </w:tc>
      </w:tr>
      <w:tr w:rsidR="00BE26EA" w:rsidRPr="00A418A0" w:rsidTr="00FF61F4">
        <w:tc>
          <w:tcPr>
            <w:tcW w:w="630" w:type="dxa"/>
            <w:vAlign w:val="center"/>
          </w:tcPr>
          <w:p w:rsidR="00BE26EA" w:rsidRPr="00A418A0" w:rsidRDefault="000055B3"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w:t>
            </w:r>
          </w:p>
        </w:tc>
        <w:tc>
          <w:tcPr>
            <w:tcW w:w="3696" w:type="dxa"/>
            <w:vAlign w:val="center"/>
          </w:tcPr>
          <w:p w:rsidR="00BE26EA" w:rsidRPr="00A418A0" w:rsidRDefault="00BE26EA"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114/QĐ-HĐTVCSVN</w:t>
            </w:r>
          </w:p>
        </w:tc>
        <w:tc>
          <w:tcPr>
            <w:tcW w:w="3697" w:type="dxa"/>
            <w:vAlign w:val="center"/>
          </w:tcPr>
          <w:p w:rsidR="00BE26EA" w:rsidRPr="00A418A0" w:rsidRDefault="00BE26EA"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4/5/2010</w:t>
            </w:r>
          </w:p>
        </w:tc>
        <w:tc>
          <w:tcPr>
            <w:tcW w:w="6686" w:type="dxa"/>
            <w:vAlign w:val="center"/>
          </w:tcPr>
          <w:p w:rsidR="00BE26EA" w:rsidRPr="00A418A0" w:rsidRDefault="00BE26EA" w:rsidP="00551161">
            <w:pPr>
              <w:rPr>
                <w:rFonts w:ascii="Times New Roman" w:hAnsi="Times New Roman" w:cs="Times New Roman"/>
                <w:sz w:val="24"/>
                <w:szCs w:val="24"/>
                <w:lang w:val="en-US"/>
              </w:rPr>
            </w:pPr>
            <w:r w:rsidRPr="00A418A0">
              <w:rPr>
                <w:rFonts w:ascii="Times New Roman" w:hAnsi="Times New Roman" w:cs="Times New Roman"/>
                <w:sz w:val="24"/>
                <w:szCs w:val="24"/>
                <w:lang w:val="en-US"/>
              </w:rPr>
              <w:t>Về việc ban hành Điều lệ tổ chức và hoạt động của Công ty TNHH MTV cao su Chư Sê</w:t>
            </w:r>
          </w:p>
        </w:tc>
      </w:tr>
      <w:tr w:rsidR="00BE26EA" w:rsidRPr="00A418A0" w:rsidTr="00FF61F4">
        <w:tc>
          <w:tcPr>
            <w:tcW w:w="630" w:type="dxa"/>
            <w:vAlign w:val="center"/>
          </w:tcPr>
          <w:p w:rsidR="00BE26EA" w:rsidRPr="00A418A0" w:rsidRDefault="000055B3"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3696" w:type="dxa"/>
            <w:vAlign w:val="center"/>
          </w:tcPr>
          <w:p w:rsidR="00BE26EA" w:rsidRPr="00A418A0" w:rsidRDefault="00BE26EA"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382/QĐ-HĐTVCSVN</w:t>
            </w:r>
          </w:p>
        </w:tc>
        <w:tc>
          <w:tcPr>
            <w:tcW w:w="3697" w:type="dxa"/>
            <w:vAlign w:val="center"/>
          </w:tcPr>
          <w:p w:rsidR="00BE26EA" w:rsidRPr="00A418A0" w:rsidRDefault="00BE26EA"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30/11/2012</w:t>
            </w:r>
          </w:p>
        </w:tc>
        <w:tc>
          <w:tcPr>
            <w:tcW w:w="6686" w:type="dxa"/>
            <w:vAlign w:val="center"/>
          </w:tcPr>
          <w:p w:rsidR="00BE26EA" w:rsidRPr="00A418A0" w:rsidRDefault="00BE26EA" w:rsidP="00551161">
            <w:pPr>
              <w:rPr>
                <w:rFonts w:ascii="Times New Roman" w:hAnsi="Times New Roman" w:cs="Times New Roman"/>
                <w:sz w:val="24"/>
                <w:szCs w:val="24"/>
                <w:lang w:val="en-US"/>
              </w:rPr>
            </w:pPr>
            <w:r w:rsidRPr="00A418A0">
              <w:rPr>
                <w:rFonts w:ascii="Times New Roman" w:hAnsi="Times New Roman" w:cs="Times New Roman"/>
                <w:sz w:val="24"/>
                <w:szCs w:val="24"/>
                <w:lang w:val="en-US"/>
              </w:rPr>
              <w:t>Về việc phê duyệt sửa đổi Điều lệ Tổ chức  và hoạt động của Công ty TNHH MTV cao su Chư Sê</w:t>
            </w:r>
          </w:p>
        </w:tc>
      </w:tr>
    </w:tbl>
    <w:p w:rsidR="00292CA2" w:rsidRPr="00A418A0" w:rsidRDefault="00292CA2" w:rsidP="000055B3">
      <w:pPr>
        <w:rPr>
          <w:rFonts w:ascii="Times New Roman" w:hAnsi="Times New Roman" w:cs="Times New Roman"/>
          <w:b/>
          <w:sz w:val="4"/>
          <w:szCs w:val="24"/>
          <w:lang w:val="en-US"/>
        </w:rPr>
      </w:pPr>
    </w:p>
    <w:p w:rsidR="00BE26EA" w:rsidRPr="00A418A0" w:rsidRDefault="008F170C" w:rsidP="000055B3">
      <w:pPr>
        <w:rPr>
          <w:rFonts w:ascii="Times New Roman" w:hAnsi="Times New Roman" w:cs="Times New Roman"/>
          <w:b/>
          <w:sz w:val="24"/>
          <w:szCs w:val="24"/>
          <w:lang w:val="en-US"/>
        </w:rPr>
      </w:pPr>
      <w:r w:rsidRPr="00A418A0">
        <w:rPr>
          <w:rFonts w:ascii="Times New Roman" w:hAnsi="Times New Roman" w:cs="Times New Roman"/>
          <w:b/>
          <w:sz w:val="24"/>
          <w:szCs w:val="24"/>
          <w:lang w:val="en-US"/>
        </w:rPr>
        <w:t>III.HOẠT ĐỘNG CỦA HỘI ĐỒNG THÀNH VIÊN :</w:t>
      </w:r>
    </w:p>
    <w:p w:rsidR="00292CA2" w:rsidRPr="00A418A0" w:rsidRDefault="00B87EF1" w:rsidP="000055B3">
      <w:pPr>
        <w:rPr>
          <w:rFonts w:ascii="Times New Roman" w:hAnsi="Times New Roman" w:cs="Times New Roman"/>
          <w:b/>
          <w:sz w:val="24"/>
          <w:szCs w:val="24"/>
          <w:lang w:val="en-US"/>
        </w:rPr>
      </w:pPr>
      <w:r w:rsidRPr="00A418A0">
        <w:rPr>
          <w:rFonts w:ascii="Times New Roman" w:hAnsi="Times New Roman" w:cs="Times New Roman"/>
          <w:b/>
          <w:sz w:val="24"/>
          <w:szCs w:val="24"/>
          <w:lang w:val="en-US"/>
        </w:rPr>
        <w:t>BM3:</w:t>
      </w:r>
      <w:r w:rsidR="00551161" w:rsidRPr="00A418A0">
        <w:rPr>
          <w:rFonts w:ascii="Times New Roman" w:hAnsi="Times New Roman" w:cs="Times New Roman"/>
          <w:b/>
          <w:sz w:val="24"/>
          <w:szCs w:val="24"/>
          <w:lang w:val="en-US"/>
        </w:rPr>
        <w:t>C</w:t>
      </w:r>
      <w:r w:rsidR="00292CA2" w:rsidRPr="00A418A0">
        <w:rPr>
          <w:rFonts w:ascii="Times New Roman" w:hAnsi="Times New Roman" w:cs="Times New Roman"/>
          <w:b/>
          <w:sz w:val="24"/>
          <w:szCs w:val="24"/>
          <w:lang w:val="en-US"/>
        </w:rPr>
        <w:t>ác cuộc họp của HĐTV năm 2015:</w:t>
      </w:r>
    </w:p>
    <w:tbl>
      <w:tblPr>
        <w:tblStyle w:val="TableGrid"/>
        <w:tblW w:w="0" w:type="auto"/>
        <w:tblLook w:val="04A0"/>
      </w:tblPr>
      <w:tblGrid>
        <w:gridCol w:w="537"/>
        <w:gridCol w:w="2380"/>
        <w:gridCol w:w="4421"/>
        <w:gridCol w:w="1417"/>
        <w:gridCol w:w="1559"/>
        <w:gridCol w:w="1560"/>
        <w:gridCol w:w="2835"/>
      </w:tblGrid>
      <w:tr w:rsidR="00292CA2" w:rsidRPr="00A418A0" w:rsidTr="00FF61F4">
        <w:tc>
          <w:tcPr>
            <w:tcW w:w="537" w:type="dxa"/>
            <w:vAlign w:val="center"/>
          </w:tcPr>
          <w:p w:rsidR="00292CA2" w:rsidRPr="00A418A0" w:rsidRDefault="00292CA2"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TT</w:t>
            </w:r>
          </w:p>
        </w:tc>
        <w:tc>
          <w:tcPr>
            <w:tcW w:w="2380" w:type="dxa"/>
            <w:vAlign w:val="center"/>
          </w:tcPr>
          <w:p w:rsidR="00292CA2" w:rsidRPr="00A418A0" w:rsidRDefault="00292CA2"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Thành viên HĐTV</w:t>
            </w:r>
          </w:p>
        </w:tc>
        <w:tc>
          <w:tcPr>
            <w:tcW w:w="4421" w:type="dxa"/>
            <w:vAlign w:val="center"/>
          </w:tcPr>
          <w:p w:rsidR="00292CA2" w:rsidRPr="00A418A0" w:rsidRDefault="00292CA2"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Chức vụ</w:t>
            </w:r>
          </w:p>
        </w:tc>
        <w:tc>
          <w:tcPr>
            <w:tcW w:w="1417" w:type="dxa"/>
            <w:vAlign w:val="center"/>
          </w:tcPr>
          <w:p w:rsidR="00292CA2" w:rsidRPr="00A418A0" w:rsidRDefault="00292CA2"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Số buổi tham dự</w:t>
            </w:r>
          </w:p>
        </w:tc>
        <w:tc>
          <w:tcPr>
            <w:tcW w:w="1559" w:type="dxa"/>
            <w:vAlign w:val="center"/>
          </w:tcPr>
          <w:p w:rsidR="00292CA2" w:rsidRPr="00A418A0" w:rsidRDefault="00292CA2"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Số buổi không tham dự</w:t>
            </w:r>
          </w:p>
        </w:tc>
        <w:tc>
          <w:tcPr>
            <w:tcW w:w="1560" w:type="dxa"/>
            <w:vAlign w:val="center"/>
          </w:tcPr>
          <w:p w:rsidR="00292CA2" w:rsidRPr="00A418A0" w:rsidRDefault="00292CA2"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Lý do không tham dự</w:t>
            </w:r>
          </w:p>
        </w:tc>
        <w:tc>
          <w:tcPr>
            <w:tcW w:w="2835" w:type="dxa"/>
            <w:vAlign w:val="center"/>
          </w:tcPr>
          <w:p w:rsidR="00292CA2" w:rsidRPr="00A418A0" w:rsidRDefault="00292CA2"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Tỷ lệ</w:t>
            </w:r>
          </w:p>
        </w:tc>
      </w:tr>
      <w:tr w:rsidR="00292CA2" w:rsidRPr="00A418A0" w:rsidTr="00FF61F4">
        <w:tc>
          <w:tcPr>
            <w:tcW w:w="537"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1</w:t>
            </w:r>
          </w:p>
        </w:tc>
        <w:tc>
          <w:tcPr>
            <w:tcW w:w="2380"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Trương Minh Trung</w:t>
            </w:r>
          </w:p>
        </w:tc>
        <w:tc>
          <w:tcPr>
            <w:tcW w:w="4421"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Chủ tịch HĐTV</w:t>
            </w:r>
          </w:p>
        </w:tc>
        <w:tc>
          <w:tcPr>
            <w:tcW w:w="1417" w:type="dxa"/>
          </w:tcPr>
          <w:p w:rsidR="00292CA2" w:rsidRPr="00A418A0" w:rsidRDefault="00B1082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1559" w:type="dxa"/>
          </w:tcPr>
          <w:p w:rsidR="00292CA2"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Không</w:t>
            </w:r>
          </w:p>
        </w:tc>
        <w:tc>
          <w:tcPr>
            <w:tcW w:w="1560" w:type="dxa"/>
          </w:tcPr>
          <w:p w:rsidR="00292CA2"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Không</w:t>
            </w:r>
          </w:p>
        </w:tc>
        <w:tc>
          <w:tcPr>
            <w:tcW w:w="2835" w:type="dxa"/>
          </w:tcPr>
          <w:p w:rsidR="00292CA2" w:rsidRPr="00A418A0" w:rsidRDefault="00B1082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100%</w:t>
            </w:r>
          </w:p>
        </w:tc>
      </w:tr>
      <w:tr w:rsidR="00292CA2" w:rsidRPr="00A418A0" w:rsidTr="00FF61F4">
        <w:tc>
          <w:tcPr>
            <w:tcW w:w="537"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2</w:t>
            </w:r>
          </w:p>
        </w:tc>
        <w:tc>
          <w:tcPr>
            <w:tcW w:w="2380"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Nguyễn Quốc Khánh</w:t>
            </w:r>
          </w:p>
        </w:tc>
        <w:tc>
          <w:tcPr>
            <w:tcW w:w="4421" w:type="dxa"/>
          </w:tcPr>
          <w:p w:rsidR="00292CA2" w:rsidRPr="00A418A0" w:rsidRDefault="00FD3A68"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Thành viên</w:t>
            </w:r>
            <w:r w:rsidR="00292CA2" w:rsidRPr="00A418A0">
              <w:rPr>
                <w:rFonts w:ascii="Times New Roman" w:hAnsi="Times New Roman" w:cs="Times New Roman"/>
                <w:sz w:val="24"/>
                <w:szCs w:val="24"/>
                <w:lang w:val="en-US"/>
              </w:rPr>
              <w:t xml:space="preserve"> HĐTV-Tổng giám đốc</w:t>
            </w:r>
          </w:p>
        </w:tc>
        <w:tc>
          <w:tcPr>
            <w:tcW w:w="1417" w:type="dxa"/>
          </w:tcPr>
          <w:p w:rsidR="00292CA2" w:rsidRPr="00A418A0" w:rsidRDefault="00B1082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1559" w:type="dxa"/>
          </w:tcPr>
          <w:p w:rsidR="00292CA2"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Không</w:t>
            </w:r>
          </w:p>
        </w:tc>
        <w:tc>
          <w:tcPr>
            <w:tcW w:w="1560" w:type="dxa"/>
          </w:tcPr>
          <w:p w:rsidR="00292CA2"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Không</w:t>
            </w:r>
          </w:p>
        </w:tc>
        <w:tc>
          <w:tcPr>
            <w:tcW w:w="2835" w:type="dxa"/>
          </w:tcPr>
          <w:p w:rsidR="00292CA2" w:rsidRPr="00A418A0" w:rsidRDefault="00B1082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100%</w:t>
            </w:r>
          </w:p>
        </w:tc>
      </w:tr>
      <w:tr w:rsidR="00292CA2" w:rsidRPr="00A418A0" w:rsidTr="00FF61F4">
        <w:tc>
          <w:tcPr>
            <w:tcW w:w="537"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2380"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Đặng Đức Tri</w:t>
            </w:r>
          </w:p>
        </w:tc>
        <w:tc>
          <w:tcPr>
            <w:tcW w:w="4421"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Thành viên HĐTV-Quyền Tổng Giám đốc</w:t>
            </w:r>
          </w:p>
        </w:tc>
        <w:tc>
          <w:tcPr>
            <w:tcW w:w="1417" w:type="dxa"/>
          </w:tcPr>
          <w:p w:rsidR="00292CA2" w:rsidRPr="00A418A0" w:rsidRDefault="00B1082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1559" w:type="dxa"/>
          </w:tcPr>
          <w:p w:rsidR="00292CA2"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Không</w:t>
            </w:r>
          </w:p>
        </w:tc>
        <w:tc>
          <w:tcPr>
            <w:tcW w:w="1560" w:type="dxa"/>
          </w:tcPr>
          <w:p w:rsidR="00292CA2"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Không</w:t>
            </w:r>
          </w:p>
        </w:tc>
        <w:tc>
          <w:tcPr>
            <w:tcW w:w="2835" w:type="dxa"/>
          </w:tcPr>
          <w:p w:rsidR="00292CA2" w:rsidRPr="00A418A0" w:rsidRDefault="00B1082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100%</w:t>
            </w:r>
          </w:p>
        </w:tc>
      </w:tr>
      <w:tr w:rsidR="00292CA2" w:rsidRPr="00A418A0" w:rsidTr="00FF61F4">
        <w:tc>
          <w:tcPr>
            <w:tcW w:w="537"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4</w:t>
            </w:r>
          </w:p>
        </w:tc>
        <w:tc>
          <w:tcPr>
            <w:tcW w:w="2380"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Mai Ngọc Bình</w:t>
            </w:r>
          </w:p>
        </w:tc>
        <w:tc>
          <w:tcPr>
            <w:tcW w:w="4421" w:type="dxa"/>
          </w:tcPr>
          <w:p w:rsidR="00292CA2" w:rsidRPr="00A418A0" w:rsidRDefault="00292CA2"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Thành viên HĐTV- Phó Tổng Giám đốc</w:t>
            </w:r>
          </w:p>
        </w:tc>
        <w:tc>
          <w:tcPr>
            <w:tcW w:w="1417" w:type="dxa"/>
          </w:tcPr>
          <w:p w:rsidR="00292CA2" w:rsidRPr="00A418A0" w:rsidRDefault="00B1082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1559" w:type="dxa"/>
          </w:tcPr>
          <w:p w:rsidR="00292CA2"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Không</w:t>
            </w:r>
          </w:p>
        </w:tc>
        <w:tc>
          <w:tcPr>
            <w:tcW w:w="1560" w:type="dxa"/>
          </w:tcPr>
          <w:p w:rsidR="00292CA2"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Không</w:t>
            </w:r>
          </w:p>
        </w:tc>
        <w:tc>
          <w:tcPr>
            <w:tcW w:w="2835" w:type="dxa"/>
          </w:tcPr>
          <w:p w:rsidR="00292CA2" w:rsidRPr="00A418A0" w:rsidRDefault="00B10820"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100%</w:t>
            </w:r>
          </w:p>
        </w:tc>
      </w:tr>
    </w:tbl>
    <w:p w:rsidR="00B87EF1" w:rsidRPr="00A418A0" w:rsidRDefault="00FF61F4" w:rsidP="000055B3">
      <w:pPr>
        <w:rPr>
          <w:rFonts w:ascii="Times New Roman" w:hAnsi="Times New Roman" w:cs="Times New Roman"/>
          <w:b/>
          <w:sz w:val="24"/>
          <w:szCs w:val="24"/>
        </w:rPr>
      </w:pPr>
      <w:r w:rsidRPr="00A418A0">
        <w:rPr>
          <w:rFonts w:ascii="Times New Roman" w:hAnsi="Times New Roman" w:cs="Times New Roman"/>
          <w:b/>
          <w:sz w:val="24"/>
          <w:szCs w:val="24"/>
        </w:rPr>
        <w:lastRenderedPageBreak/>
        <w:t>BM4: C</w:t>
      </w:r>
      <w:r w:rsidR="00B87EF1" w:rsidRPr="00A418A0">
        <w:rPr>
          <w:rFonts w:ascii="Times New Roman" w:hAnsi="Times New Roman" w:cs="Times New Roman"/>
          <w:b/>
          <w:sz w:val="24"/>
          <w:szCs w:val="24"/>
        </w:rPr>
        <w:t>ác Nghị quyết của Hội đồng thành viên:</w:t>
      </w:r>
    </w:p>
    <w:tbl>
      <w:tblPr>
        <w:tblStyle w:val="TableGrid"/>
        <w:tblW w:w="0" w:type="auto"/>
        <w:tblLook w:val="04A0"/>
      </w:tblPr>
      <w:tblGrid>
        <w:gridCol w:w="657"/>
        <w:gridCol w:w="4271"/>
        <w:gridCol w:w="2551"/>
        <w:gridCol w:w="7230"/>
      </w:tblGrid>
      <w:tr w:rsidR="00B87EF1" w:rsidRPr="00A418A0" w:rsidTr="00FF61F4">
        <w:tc>
          <w:tcPr>
            <w:tcW w:w="657" w:type="dxa"/>
          </w:tcPr>
          <w:p w:rsidR="00B87EF1" w:rsidRPr="00A418A0" w:rsidRDefault="00B87EF1"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TT</w:t>
            </w:r>
          </w:p>
        </w:tc>
        <w:tc>
          <w:tcPr>
            <w:tcW w:w="4271" w:type="dxa"/>
          </w:tcPr>
          <w:p w:rsidR="00B87EF1" w:rsidRPr="00A418A0" w:rsidRDefault="00B87EF1"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Số văn bản</w:t>
            </w:r>
          </w:p>
        </w:tc>
        <w:tc>
          <w:tcPr>
            <w:tcW w:w="2551" w:type="dxa"/>
          </w:tcPr>
          <w:p w:rsidR="00B87EF1" w:rsidRPr="00A418A0" w:rsidRDefault="00B87EF1"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Ngày</w:t>
            </w:r>
          </w:p>
        </w:tc>
        <w:tc>
          <w:tcPr>
            <w:tcW w:w="7230" w:type="dxa"/>
          </w:tcPr>
          <w:p w:rsidR="00B87EF1" w:rsidRPr="00A418A0" w:rsidRDefault="00B87EF1"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Nội dung</w:t>
            </w:r>
          </w:p>
        </w:tc>
      </w:tr>
      <w:tr w:rsidR="00B87EF1" w:rsidRPr="00A418A0" w:rsidTr="00FF61F4">
        <w:tc>
          <w:tcPr>
            <w:tcW w:w="657" w:type="dxa"/>
            <w:vAlign w:val="center"/>
          </w:tcPr>
          <w:p w:rsidR="00B87EF1"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w:t>
            </w:r>
          </w:p>
        </w:tc>
        <w:tc>
          <w:tcPr>
            <w:tcW w:w="4271"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87A/NQ-HĐTVCSCS</w:t>
            </w:r>
          </w:p>
        </w:tc>
        <w:tc>
          <w:tcPr>
            <w:tcW w:w="2551" w:type="dxa"/>
            <w:vAlign w:val="center"/>
          </w:tcPr>
          <w:p w:rsidR="00B87EF1" w:rsidRPr="00A418A0" w:rsidRDefault="00B87EF1"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w:t>
            </w:r>
            <w:r w:rsidR="00551161" w:rsidRPr="00A418A0">
              <w:rPr>
                <w:rFonts w:ascii="Times New Roman" w:hAnsi="Times New Roman" w:cs="Times New Roman"/>
                <w:sz w:val="24"/>
                <w:szCs w:val="24"/>
                <w:lang w:val="en-US"/>
              </w:rPr>
              <w:t>0</w:t>
            </w:r>
            <w:r w:rsidRPr="00A418A0">
              <w:rPr>
                <w:rFonts w:ascii="Times New Roman" w:hAnsi="Times New Roman" w:cs="Times New Roman"/>
                <w:sz w:val="24"/>
                <w:szCs w:val="24"/>
                <w:lang w:val="en-US"/>
              </w:rPr>
              <w:t>2/2015</w:t>
            </w:r>
          </w:p>
        </w:tc>
        <w:tc>
          <w:tcPr>
            <w:tcW w:w="7230"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Kỳ họp lần 1 năm 2015về công tác tổ chức cán bộ</w:t>
            </w:r>
          </w:p>
        </w:tc>
      </w:tr>
      <w:tr w:rsidR="00B87EF1" w:rsidRPr="00A418A0" w:rsidTr="00FF61F4">
        <w:tc>
          <w:tcPr>
            <w:tcW w:w="657" w:type="dxa"/>
            <w:vAlign w:val="center"/>
          </w:tcPr>
          <w:p w:rsidR="00B87EF1"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w:t>
            </w:r>
          </w:p>
        </w:tc>
        <w:tc>
          <w:tcPr>
            <w:tcW w:w="4271"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287A/NQ-HĐTVCSCS</w:t>
            </w:r>
          </w:p>
        </w:tc>
        <w:tc>
          <w:tcPr>
            <w:tcW w:w="2551" w:type="dxa"/>
            <w:vAlign w:val="center"/>
          </w:tcPr>
          <w:p w:rsidR="00B87EF1" w:rsidRPr="00A418A0" w:rsidRDefault="00B87EF1"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1/6/2015</w:t>
            </w:r>
          </w:p>
        </w:tc>
        <w:tc>
          <w:tcPr>
            <w:tcW w:w="7230"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Kỳ họp lần 2 năm 2015về công tác sản xuất kinh doanh</w:t>
            </w:r>
          </w:p>
        </w:tc>
      </w:tr>
      <w:tr w:rsidR="00B87EF1" w:rsidRPr="00A418A0" w:rsidTr="00FF61F4">
        <w:tc>
          <w:tcPr>
            <w:tcW w:w="657" w:type="dxa"/>
            <w:vAlign w:val="center"/>
          </w:tcPr>
          <w:p w:rsidR="00B87EF1"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4271"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472A/NQ-HĐTVCSCS</w:t>
            </w:r>
          </w:p>
        </w:tc>
        <w:tc>
          <w:tcPr>
            <w:tcW w:w="2551" w:type="dxa"/>
            <w:vAlign w:val="center"/>
          </w:tcPr>
          <w:p w:rsidR="00B87EF1" w:rsidRPr="00A418A0" w:rsidRDefault="00B87EF1"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14/8/2015</w:t>
            </w:r>
          </w:p>
        </w:tc>
        <w:tc>
          <w:tcPr>
            <w:tcW w:w="7230"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Kỳ họp lần 3 năm 2015về công tác sản xuất kinh doanh</w:t>
            </w:r>
          </w:p>
        </w:tc>
      </w:tr>
      <w:tr w:rsidR="00B87EF1" w:rsidRPr="00A418A0" w:rsidTr="00FF61F4">
        <w:tc>
          <w:tcPr>
            <w:tcW w:w="657" w:type="dxa"/>
            <w:vAlign w:val="center"/>
          </w:tcPr>
          <w:p w:rsidR="00B87EF1"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w:t>
            </w:r>
          </w:p>
        </w:tc>
        <w:tc>
          <w:tcPr>
            <w:tcW w:w="4271"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604A/NQ-HĐTVCSCS</w:t>
            </w:r>
          </w:p>
        </w:tc>
        <w:tc>
          <w:tcPr>
            <w:tcW w:w="2551" w:type="dxa"/>
            <w:vAlign w:val="center"/>
          </w:tcPr>
          <w:p w:rsidR="00B87EF1" w:rsidRPr="00A418A0" w:rsidRDefault="00B87EF1"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30/10/2015</w:t>
            </w:r>
          </w:p>
        </w:tc>
        <w:tc>
          <w:tcPr>
            <w:tcW w:w="7230"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Kỳ họp lần 4 năm 2015về công tác sản xuất kinh doanh</w:t>
            </w:r>
          </w:p>
        </w:tc>
      </w:tr>
      <w:tr w:rsidR="00B87EF1" w:rsidRPr="00A418A0" w:rsidTr="00FF61F4">
        <w:tc>
          <w:tcPr>
            <w:tcW w:w="657" w:type="dxa"/>
            <w:vAlign w:val="center"/>
          </w:tcPr>
          <w:p w:rsidR="00B87EF1" w:rsidRPr="00A418A0" w:rsidRDefault="00B87EF1"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4271"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643/NQ-HĐTVCSCS</w:t>
            </w:r>
          </w:p>
        </w:tc>
        <w:tc>
          <w:tcPr>
            <w:tcW w:w="2551" w:type="dxa"/>
            <w:vAlign w:val="center"/>
          </w:tcPr>
          <w:p w:rsidR="00B87EF1" w:rsidRPr="00A418A0" w:rsidRDefault="00B87EF1"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17/11/2015</w:t>
            </w:r>
          </w:p>
        </w:tc>
        <w:tc>
          <w:tcPr>
            <w:tcW w:w="7230" w:type="dxa"/>
            <w:vAlign w:val="center"/>
          </w:tcPr>
          <w:p w:rsidR="00B87EF1" w:rsidRPr="00A418A0" w:rsidRDefault="00B87EF1"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Kỳ họp lần 5 năm 2015về công tác tổ chức cán bộ</w:t>
            </w:r>
          </w:p>
        </w:tc>
      </w:tr>
    </w:tbl>
    <w:p w:rsidR="00B87EF1" w:rsidRPr="00A418A0" w:rsidRDefault="00B87EF1" w:rsidP="000055B3">
      <w:pPr>
        <w:rPr>
          <w:rFonts w:ascii="Times New Roman" w:hAnsi="Times New Roman" w:cs="Times New Roman"/>
          <w:b/>
          <w:sz w:val="4"/>
          <w:szCs w:val="24"/>
          <w:lang w:val="en-US"/>
        </w:rPr>
      </w:pPr>
    </w:p>
    <w:p w:rsidR="001D77B9" w:rsidRPr="00A418A0" w:rsidRDefault="001D77B9" w:rsidP="000055B3">
      <w:pPr>
        <w:rPr>
          <w:rFonts w:ascii="Times New Roman" w:hAnsi="Times New Roman" w:cs="Times New Roman"/>
          <w:b/>
          <w:sz w:val="24"/>
          <w:szCs w:val="24"/>
          <w:lang w:val="en-US"/>
        </w:rPr>
      </w:pPr>
      <w:r w:rsidRPr="00A418A0">
        <w:rPr>
          <w:rFonts w:ascii="Times New Roman" w:hAnsi="Times New Roman" w:cs="Times New Roman"/>
          <w:b/>
          <w:sz w:val="24"/>
          <w:szCs w:val="24"/>
          <w:lang w:val="en-US"/>
        </w:rPr>
        <w:t>BM5: Báo cáo của kiểm soát viên:</w:t>
      </w:r>
    </w:p>
    <w:tbl>
      <w:tblPr>
        <w:tblStyle w:val="TableGrid"/>
        <w:tblW w:w="0" w:type="auto"/>
        <w:tblLook w:val="04A0"/>
      </w:tblPr>
      <w:tblGrid>
        <w:gridCol w:w="657"/>
        <w:gridCol w:w="4271"/>
        <w:gridCol w:w="2551"/>
        <w:gridCol w:w="7230"/>
      </w:tblGrid>
      <w:tr w:rsidR="001D77B9" w:rsidRPr="00A418A0" w:rsidTr="00FF61F4">
        <w:tc>
          <w:tcPr>
            <w:tcW w:w="657" w:type="dxa"/>
          </w:tcPr>
          <w:p w:rsidR="001D77B9" w:rsidRPr="00A418A0" w:rsidRDefault="001D77B9"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TT</w:t>
            </w:r>
          </w:p>
        </w:tc>
        <w:tc>
          <w:tcPr>
            <w:tcW w:w="4271" w:type="dxa"/>
          </w:tcPr>
          <w:p w:rsidR="001D77B9" w:rsidRPr="00A418A0" w:rsidRDefault="001D77B9"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Số văn bản</w:t>
            </w:r>
          </w:p>
        </w:tc>
        <w:tc>
          <w:tcPr>
            <w:tcW w:w="2551" w:type="dxa"/>
          </w:tcPr>
          <w:p w:rsidR="001D77B9" w:rsidRPr="00A418A0" w:rsidRDefault="001D77B9"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Ngày</w:t>
            </w:r>
          </w:p>
        </w:tc>
        <w:tc>
          <w:tcPr>
            <w:tcW w:w="7230" w:type="dxa"/>
          </w:tcPr>
          <w:p w:rsidR="001D77B9" w:rsidRPr="00A418A0" w:rsidRDefault="001D77B9" w:rsidP="000055B3">
            <w:pPr>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Nội dung</w:t>
            </w:r>
          </w:p>
        </w:tc>
      </w:tr>
      <w:tr w:rsidR="001D77B9" w:rsidRPr="00A418A0" w:rsidTr="00FF61F4">
        <w:tc>
          <w:tcPr>
            <w:tcW w:w="657" w:type="dxa"/>
            <w:vAlign w:val="center"/>
          </w:tcPr>
          <w:p w:rsidR="001D77B9" w:rsidRPr="00A418A0" w:rsidRDefault="001D77B9" w:rsidP="000055B3">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w:t>
            </w:r>
          </w:p>
        </w:tc>
        <w:tc>
          <w:tcPr>
            <w:tcW w:w="4271" w:type="dxa"/>
            <w:vAlign w:val="center"/>
          </w:tcPr>
          <w:p w:rsidR="001D77B9" w:rsidRPr="00A418A0" w:rsidRDefault="001D77B9"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39/CSCS-BCKSV</w:t>
            </w:r>
          </w:p>
        </w:tc>
        <w:tc>
          <w:tcPr>
            <w:tcW w:w="2551" w:type="dxa"/>
            <w:vAlign w:val="center"/>
          </w:tcPr>
          <w:p w:rsidR="001D77B9" w:rsidRPr="00A418A0" w:rsidRDefault="001D77B9" w:rsidP="00551161">
            <w:pPr>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16/1/2016</w:t>
            </w:r>
          </w:p>
        </w:tc>
        <w:tc>
          <w:tcPr>
            <w:tcW w:w="7230" w:type="dxa"/>
            <w:vAlign w:val="center"/>
          </w:tcPr>
          <w:p w:rsidR="001D77B9" w:rsidRPr="00A418A0" w:rsidRDefault="001D77B9" w:rsidP="000055B3">
            <w:pPr>
              <w:rPr>
                <w:rFonts w:ascii="Times New Roman" w:hAnsi="Times New Roman" w:cs="Times New Roman"/>
                <w:sz w:val="24"/>
                <w:szCs w:val="24"/>
                <w:lang w:val="en-US"/>
              </w:rPr>
            </w:pPr>
            <w:r w:rsidRPr="00A418A0">
              <w:rPr>
                <w:rFonts w:ascii="Times New Roman" w:hAnsi="Times New Roman" w:cs="Times New Roman"/>
                <w:sz w:val="24"/>
                <w:szCs w:val="24"/>
                <w:lang w:val="en-US"/>
              </w:rPr>
              <w:t>Báo cáo công tác kiểm soát năm 2015 công ty TNHH MTV cao su Chư Sê</w:t>
            </w:r>
          </w:p>
        </w:tc>
      </w:tr>
    </w:tbl>
    <w:p w:rsidR="004B4D24" w:rsidRPr="00A418A0" w:rsidRDefault="004B4D24" w:rsidP="00394DC1">
      <w:pPr>
        <w:spacing w:after="120" w:line="240" w:lineRule="auto"/>
        <w:rPr>
          <w:rFonts w:ascii="Times New Roman" w:hAnsi="Times New Roman" w:cs="Times New Roman"/>
          <w:b/>
          <w:sz w:val="12"/>
          <w:szCs w:val="24"/>
          <w:lang w:val="en-US"/>
        </w:rPr>
      </w:pPr>
    </w:p>
    <w:p w:rsidR="00551161" w:rsidRPr="00A418A0" w:rsidRDefault="00551161" w:rsidP="00394DC1">
      <w:pPr>
        <w:spacing w:after="120" w:line="240" w:lineRule="auto"/>
        <w:rPr>
          <w:rFonts w:ascii="Times New Roman" w:hAnsi="Times New Roman" w:cs="Times New Roman"/>
          <w:b/>
          <w:sz w:val="24"/>
          <w:szCs w:val="24"/>
          <w:lang w:val="en-US"/>
        </w:rPr>
      </w:pPr>
      <w:r w:rsidRPr="00A418A0">
        <w:rPr>
          <w:rFonts w:ascii="Times New Roman" w:hAnsi="Times New Roman" w:cs="Times New Roman"/>
          <w:b/>
          <w:sz w:val="24"/>
          <w:szCs w:val="24"/>
          <w:lang w:val="en-US"/>
        </w:rPr>
        <w:t>B.</w:t>
      </w:r>
      <w:r w:rsidR="00394DC1" w:rsidRPr="00A418A0">
        <w:rPr>
          <w:rFonts w:ascii="Times New Roman" w:hAnsi="Times New Roman" w:cs="Times New Roman"/>
          <w:b/>
          <w:sz w:val="24"/>
          <w:szCs w:val="24"/>
          <w:lang w:val="en-US"/>
        </w:rPr>
        <w:t>CHẾ ĐỘ, TIỀN LƯƠNG, TIỀN THƯỞNG CỦA DOANH NGHIỆP NĂM 2015:</w:t>
      </w:r>
    </w:p>
    <w:p w:rsidR="00394DC1" w:rsidRPr="00A418A0" w:rsidRDefault="00394DC1" w:rsidP="00394DC1">
      <w:pPr>
        <w:spacing w:after="120" w:line="240" w:lineRule="auto"/>
        <w:rPr>
          <w:rFonts w:ascii="Times New Roman" w:hAnsi="Times New Roman" w:cs="Times New Roman"/>
          <w:b/>
          <w:sz w:val="24"/>
          <w:szCs w:val="24"/>
          <w:lang w:val="en-US"/>
        </w:rPr>
      </w:pPr>
      <w:r w:rsidRPr="00A418A0">
        <w:rPr>
          <w:rFonts w:ascii="Times New Roman" w:hAnsi="Times New Roman" w:cs="Times New Roman"/>
          <w:b/>
          <w:sz w:val="24"/>
          <w:szCs w:val="24"/>
          <w:lang w:val="en-US"/>
        </w:rPr>
        <w:t>I.Chính sách tiền lương, tiền thưởng của doanh nghiệp:</w:t>
      </w:r>
    </w:p>
    <w:p w:rsidR="00394DC1" w:rsidRPr="00A418A0" w:rsidRDefault="00394DC1" w:rsidP="00394DC1">
      <w:pPr>
        <w:spacing w:after="120" w:line="240" w:lineRule="auto"/>
        <w:rPr>
          <w:rFonts w:ascii="Times New Roman" w:hAnsi="Times New Roman" w:cs="Times New Roman"/>
          <w:b/>
          <w:sz w:val="24"/>
          <w:szCs w:val="24"/>
          <w:lang w:val="en-US"/>
        </w:rPr>
      </w:pPr>
      <w:r w:rsidRPr="00A418A0">
        <w:rPr>
          <w:rFonts w:ascii="Times New Roman" w:hAnsi="Times New Roman" w:cs="Times New Roman"/>
          <w:b/>
          <w:sz w:val="24"/>
          <w:szCs w:val="24"/>
          <w:lang w:val="en-US"/>
        </w:rPr>
        <w:t>1.Nguyên tắc xác định lương, thưởng, thù lao của doanh nghiệp:</w:t>
      </w:r>
    </w:p>
    <w:p w:rsidR="00394DC1" w:rsidRPr="00A418A0" w:rsidRDefault="00394DC1" w:rsidP="00394DC1">
      <w:pPr>
        <w:spacing w:after="120" w:line="240" w:lineRule="auto"/>
        <w:rPr>
          <w:rFonts w:ascii="Times New Roman" w:hAnsi="Times New Roman" w:cs="Times New Roman"/>
          <w:b/>
          <w:sz w:val="24"/>
          <w:szCs w:val="24"/>
          <w:lang w:val="en-US"/>
        </w:rPr>
      </w:pPr>
      <w:r w:rsidRPr="00A418A0">
        <w:rPr>
          <w:rFonts w:ascii="Times New Roman" w:hAnsi="Times New Roman" w:cs="Times New Roman"/>
          <w:b/>
          <w:sz w:val="24"/>
          <w:szCs w:val="24"/>
          <w:lang w:val="en-US"/>
        </w:rPr>
        <w:t xml:space="preserve">a.Nguyên tắc xác định lương, thưởng đối với người lao động: </w:t>
      </w:r>
    </w:p>
    <w:p w:rsidR="00394DC1" w:rsidRPr="00A418A0" w:rsidRDefault="00394DC1" w:rsidP="00394DC1">
      <w:pPr>
        <w:spacing w:after="120" w:line="240" w:lineRule="auto"/>
        <w:ind w:firstLine="720"/>
        <w:jc w:val="both"/>
        <w:rPr>
          <w:rFonts w:ascii="Times New Roman" w:hAnsi="Times New Roman" w:cs="Times New Roman"/>
          <w:sz w:val="24"/>
          <w:szCs w:val="24"/>
        </w:rPr>
      </w:pPr>
      <w:r w:rsidRPr="00A418A0">
        <w:rPr>
          <w:rFonts w:ascii="Times New Roman" w:hAnsi="Times New Roman" w:cs="Times New Roman"/>
          <w:sz w:val="24"/>
          <w:szCs w:val="24"/>
        </w:rPr>
        <w:t>Căn cứ Nghị định số: 50/2013/NĐ-CP, ngày 14 tháng 5 năm 2013 của Chính phủ Quy định mức quy định quản lý lao động, tiền lương, tiền thưởng đối với người lao động làm việc trong Công ty TNHH MTV do nhà nước làm chủ sở hữu;</w:t>
      </w:r>
    </w:p>
    <w:p w:rsidR="00394DC1" w:rsidRPr="00A418A0" w:rsidRDefault="00394DC1" w:rsidP="00394DC1">
      <w:pPr>
        <w:spacing w:after="120" w:line="240" w:lineRule="auto"/>
        <w:ind w:firstLine="720"/>
        <w:jc w:val="both"/>
        <w:rPr>
          <w:rFonts w:ascii="Times New Roman" w:hAnsi="Times New Roman" w:cs="Times New Roman"/>
          <w:sz w:val="24"/>
          <w:szCs w:val="24"/>
        </w:rPr>
      </w:pPr>
      <w:r w:rsidRPr="00A418A0">
        <w:rPr>
          <w:rFonts w:ascii="Times New Roman" w:hAnsi="Times New Roman" w:cs="Times New Roman"/>
          <w:sz w:val="24"/>
          <w:szCs w:val="24"/>
        </w:rPr>
        <w:t>Căn cứ thông tư số: 18/2013/TT-BLĐTBXH ngày 09 tháng 9 năm 2013 hướng dẫn thực hiện quản lý lao động, tiền lương và tiền thưởng đối với người lao động trong công ty TNHH MTV do nhà nước làm chủ sở hữu;</w:t>
      </w:r>
    </w:p>
    <w:p w:rsidR="00394DC1" w:rsidRPr="00A418A0" w:rsidRDefault="00394DC1" w:rsidP="00394DC1">
      <w:pPr>
        <w:spacing w:after="120" w:line="240" w:lineRule="auto"/>
        <w:ind w:firstLine="720"/>
        <w:jc w:val="both"/>
        <w:rPr>
          <w:rFonts w:ascii="Times New Roman" w:hAnsi="Times New Roman" w:cs="Times New Roman"/>
          <w:sz w:val="24"/>
          <w:szCs w:val="24"/>
        </w:rPr>
      </w:pPr>
      <w:r w:rsidRPr="00A418A0">
        <w:rPr>
          <w:rFonts w:ascii="Times New Roman" w:hAnsi="Times New Roman" w:cs="Times New Roman"/>
          <w:sz w:val="24"/>
          <w:szCs w:val="24"/>
          <w:shd w:val="clear" w:color="auto" w:fill="FFFFFF"/>
        </w:rPr>
        <w:t>Nghị định số 66/2013/NĐ-CP ngày 27/6/2013 của Chính phủ quy định mức lương cơ sở đối với cán bộ, công chức, viên chức và lực lượng vũ trang</w:t>
      </w:r>
      <w:r w:rsidRPr="00A418A0">
        <w:rPr>
          <w:rFonts w:ascii="Times New Roman" w:hAnsi="Times New Roman" w:cs="Times New Roman"/>
          <w:sz w:val="24"/>
          <w:szCs w:val="24"/>
        </w:rPr>
        <w:t>;</w:t>
      </w:r>
    </w:p>
    <w:p w:rsidR="00394DC1" w:rsidRPr="00A418A0" w:rsidRDefault="00394DC1" w:rsidP="00394DC1">
      <w:pPr>
        <w:spacing w:after="120" w:line="240" w:lineRule="auto"/>
        <w:jc w:val="both"/>
        <w:rPr>
          <w:rFonts w:ascii="Times New Roman" w:hAnsi="Times New Roman" w:cs="Times New Roman"/>
          <w:sz w:val="24"/>
          <w:szCs w:val="24"/>
        </w:rPr>
      </w:pPr>
      <w:r w:rsidRPr="00A418A0">
        <w:rPr>
          <w:rFonts w:ascii="Times New Roman" w:hAnsi="Times New Roman" w:cs="Times New Roman"/>
          <w:b/>
          <w:sz w:val="24"/>
          <w:szCs w:val="24"/>
        </w:rPr>
        <w:tab/>
      </w:r>
      <w:r w:rsidRPr="00A418A0">
        <w:rPr>
          <w:rFonts w:ascii="Times New Roman" w:hAnsi="Times New Roman" w:cs="Times New Roman"/>
          <w:sz w:val="24"/>
          <w:szCs w:val="24"/>
        </w:rPr>
        <w:t>Căn cứ Quyết định 128-QĐ/TW ngày 14 tháng 12 năm 2004 của Ban chấp hành Trung ương Đảng Cộng sản Việt Nam về chế độ tiền lương đối với cán bộ, công chức, viên chức cơ quan Đảng, Mặt trận và các đoàn thể;</w:t>
      </w:r>
    </w:p>
    <w:p w:rsidR="00394DC1" w:rsidRPr="00A418A0" w:rsidRDefault="00394DC1" w:rsidP="00394DC1">
      <w:pPr>
        <w:spacing w:after="120" w:line="240" w:lineRule="auto"/>
        <w:ind w:firstLine="720"/>
        <w:jc w:val="both"/>
        <w:rPr>
          <w:rFonts w:ascii="Times New Roman" w:hAnsi="Times New Roman" w:cs="Times New Roman"/>
          <w:sz w:val="24"/>
          <w:szCs w:val="24"/>
        </w:rPr>
      </w:pPr>
      <w:r w:rsidRPr="00A418A0">
        <w:rPr>
          <w:rFonts w:ascii="Times New Roman" w:hAnsi="Times New Roman" w:cs="Times New Roman"/>
          <w:sz w:val="24"/>
          <w:szCs w:val="24"/>
        </w:rPr>
        <w:t>Căn cứ Quyết định 275 - QĐ/TW ngày 04 tháng 12 năm 2009 của Ban chấp hành Trung ương Đảng Cộng sản Việt Nam về sửa đổi, bổ sung một số điều của Quyết định 128- QĐ/TW ngày 14 tháng 12 năm 2004 của Ban Bí thư về chế độ tiền lương đối với cán bộ, công chức, viên chức cơ quan Đảng, Mặt trận và các đoàn thể;</w:t>
      </w:r>
    </w:p>
    <w:p w:rsidR="00FF61F4" w:rsidRPr="00A418A0" w:rsidRDefault="00394DC1" w:rsidP="00394DC1">
      <w:pPr>
        <w:spacing w:after="120" w:line="240" w:lineRule="auto"/>
        <w:ind w:firstLine="720"/>
        <w:jc w:val="both"/>
        <w:rPr>
          <w:rFonts w:ascii="Times New Roman" w:hAnsi="Times New Roman" w:cs="Times New Roman"/>
          <w:color w:val="000000"/>
          <w:sz w:val="24"/>
          <w:szCs w:val="24"/>
          <w:lang w:val="en-US"/>
        </w:rPr>
      </w:pPr>
      <w:r w:rsidRPr="00A418A0">
        <w:rPr>
          <w:rFonts w:ascii="Times New Roman" w:hAnsi="Times New Roman" w:cs="Times New Roman"/>
          <w:color w:val="000000"/>
          <w:sz w:val="24"/>
          <w:szCs w:val="24"/>
        </w:rPr>
        <w:t>Căn cứ các Công văn của Tập đoàn Công nghiệp cao su Việt Nam về việc hướng dẫn xây dựng đơn giá tiền lương trồng mới, tái canh, chăm sóc cao su KTCB khu vực Miền đông Nam bộ, Tây Nguyên và Duyên hải Miền Trung;</w:t>
      </w:r>
    </w:p>
    <w:p w:rsidR="00FD3A68" w:rsidRPr="00A418A0" w:rsidRDefault="00FD3A68" w:rsidP="00394DC1">
      <w:pPr>
        <w:spacing w:after="120" w:line="240" w:lineRule="auto"/>
        <w:ind w:firstLine="720"/>
        <w:jc w:val="both"/>
        <w:rPr>
          <w:rFonts w:ascii="Times New Roman" w:hAnsi="Times New Roman" w:cs="Times New Roman"/>
          <w:color w:val="000000"/>
          <w:sz w:val="24"/>
          <w:szCs w:val="24"/>
          <w:lang w:val="en-US"/>
        </w:rPr>
      </w:pPr>
    </w:p>
    <w:p w:rsidR="00FD3A68" w:rsidRPr="00A418A0" w:rsidRDefault="00FD3A68" w:rsidP="00394DC1">
      <w:pPr>
        <w:spacing w:after="120" w:line="240" w:lineRule="auto"/>
        <w:ind w:firstLine="720"/>
        <w:jc w:val="both"/>
        <w:rPr>
          <w:rFonts w:ascii="Times New Roman" w:hAnsi="Times New Roman" w:cs="Times New Roman"/>
          <w:color w:val="000000"/>
          <w:sz w:val="24"/>
          <w:szCs w:val="24"/>
          <w:lang w:val="en-US"/>
        </w:rPr>
      </w:pPr>
    </w:p>
    <w:p w:rsidR="00394DC1" w:rsidRPr="00A418A0" w:rsidRDefault="00394DC1" w:rsidP="00394DC1">
      <w:pPr>
        <w:spacing w:after="120" w:line="240" w:lineRule="auto"/>
        <w:rPr>
          <w:rFonts w:ascii="Times New Roman" w:hAnsi="Times New Roman" w:cs="Times New Roman"/>
          <w:b/>
          <w:sz w:val="24"/>
          <w:szCs w:val="24"/>
        </w:rPr>
      </w:pPr>
      <w:r w:rsidRPr="00A418A0">
        <w:rPr>
          <w:rFonts w:ascii="Times New Roman" w:hAnsi="Times New Roman" w:cs="Times New Roman"/>
          <w:b/>
          <w:sz w:val="24"/>
          <w:szCs w:val="24"/>
        </w:rPr>
        <w:lastRenderedPageBreak/>
        <w:t>b. Nguyên tắc xác định lương, thưởng, thù lao đối với người quản lý doanh nghiệp:</w:t>
      </w:r>
    </w:p>
    <w:p w:rsidR="00394DC1" w:rsidRPr="00A418A0" w:rsidRDefault="00394DC1" w:rsidP="00394DC1">
      <w:pPr>
        <w:spacing w:before="120" w:after="120" w:line="240" w:lineRule="auto"/>
        <w:ind w:firstLine="720"/>
        <w:jc w:val="both"/>
        <w:rPr>
          <w:rFonts w:ascii="Times New Roman" w:hAnsi="Times New Roman" w:cs="Times New Roman"/>
          <w:b/>
          <w:sz w:val="24"/>
          <w:szCs w:val="24"/>
        </w:rPr>
      </w:pPr>
      <w:r w:rsidRPr="00A418A0">
        <w:rPr>
          <w:rFonts w:ascii="Times New Roman" w:hAnsi="Times New Roman" w:cs="Times New Roman"/>
          <w:sz w:val="24"/>
          <w:szCs w:val="24"/>
        </w:rPr>
        <w:t xml:space="preserve">Căn cứ Nghị định số: 51/2013/NĐ-CP, ngày 14 tháng 5 năm 2013 của Chính phủ Quy định </w:t>
      </w:r>
      <w:r w:rsidRPr="00A418A0">
        <w:rPr>
          <w:rFonts w:ascii="Times New Roman" w:hAnsi="Times New Roman" w:cs="Times New Roman"/>
          <w:iCs/>
          <w:sz w:val="24"/>
          <w:szCs w:val="24"/>
        </w:rPr>
        <w:t>chế độ tiền lương; thù lao, tiền thưởng đối với thành viên Hội đồng thành viên hoặc Chủ tịch công ty, Kiểm soát viên, Tổng giám đốc hoặc Giám đốc, Phó tổng giám đốc hoặc Phó giám đốc, Kế toán trưởng trong công ty trách nhiệm hữu hạn một thành viên do Nhà nước làm chủ sở hữu</w:t>
      </w:r>
      <w:r w:rsidRPr="00A418A0">
        <w:rPr>
          <w:rFonts w:ascii="Times New Roman" w:hAnsi="Times New Roman" w:cs="Times New Roman"/>
          <w:sz w:val="24"/>
          <w:szCs w:val="24"/>
        </w:rPr>
        <w:t>;</w:t>
      </w:r>
      <w:r w:rsidRPr="00A418A0">
        <w:rPr>
          <w:rFonts w:ascii="Times New Roman" w:hAnsi="Times New Roman" w:cs="Times New Roman"/>
          <w:b/>
          <w:sz w:val="24"/>
          <w:szCs w:val="24"/>
        </w:rPr>
        <w:tab/>
      </w:r>
    </w:p>
    <w:p w:rsidR="00394DC1" w:rsidRPr="00A418A0" w:rsidRDefault="00394DC1" w:rsidP="00394DC1">
      <w:pPr>
        <w:spacing w:after="120" w:line="240" w:lineRule="auto"/>
        <w:ind w:firstLine="720"/>
        <w:jc w:val="both"/>
        <w:rPr>
          <w:rFonts w:ascii="Times New Roman" w:eastAsia="Times New Roman" w:hAnsi="Times New Roman" w:cs="Times New Roman"/>
          <w:sz w:val="24"/>
          <w:szCs w:val="24"/>
        </w:rPr>
      </w:pPr>
      <w:r w:rsidRPr="00A418A0">
        <w:rPr>
          <w:rFonts w:ascii="Times New Roman" w:eastAsia="Times New Roman" w:hAnsi="Times New Roman" w:cs="Times New Roman"/>
          <w:sz w:val="24"/>
          <w:szCs w:val="24"/>
        </w:rPr>
        <w:t>Căn cứ thông tư số: 19/2013/TT-BLĐTBXH ngày  9 tháng 9 năm 2013 của Bộ lao động thương binh và xã hội về việc hướng dẫn thực hiện chế độ tiền lương, thù lao, tiền thưởng đối với Thành viên HĐTV hoặc Chủ tịch Công ty, Kiểm soát viên, Tổng giám đốc hoặc Giám đốc, Phó Tổng Giám đốc hoặc Phó Giám đốc, Kế toán trưởng trong Công ty TNHH MTV do nhà nước làm chủ sở hữu;</w:t>
      </w:r>
    </w:p>
    <w:p w:rsidR="00394DC1" w:rsidRPr="00A418A0" w:rsidRDefault="00394DC1" w:rsidP="00394DC1">
      <w:pPr>
        <w:spacing w:after="120" w:line="240" w:lineRule="auto"/>
        <w:jc w:val="both"/>
        <w:rPr>
          <w:rFonts w:ascii="Times New Roman" w:eastAsia="Times New Roman" w:hAnsi="Times New Roman" w:cs="Times New Roman"/>
          <w:b/>
          <w:sz w:val="24"/>
          <w:szCs w:val="24"/>
        </w:rPr>
      </w:pPr>
      <w:r w:rsidRPr="00A418A0">
        <w:rPr>
          <w:rFonts w:ascii="Times New Roman" w:eastAsia="Times New Roman" w:hAnsi="Times New Roman" w:cs="Times New Roman"/>
          <w:b/>
          <w:sz w:val="24"/>
          <w:szCs w:val="24"/>
        </w:rPr>
        <w:t>2.Quỹ lương kế hoạch 2015:</w:t>
      </w:r>
    </w:p>
    <w:p w:rsidR="00394DC1" w:rsidRPr="00A418A0" w:rsidRDefault="00394DC1" w:rsidP="00394DC1">
      <w:pPr>
        <w:spacing w:after="120" w:line="240" w:lineRule="auto"/>
        <w:jc w:val="both"/>
        <w:rPr>
          <w:rFonts w:ascii="Times New Roman" w:eastAsia="Times New Roman" w:hAnsi="Times New Roman" w:cs="Times New Roman"/>
          <w:sz w:val="24"/>
          <w:szCs w:val="24"/>
        </w:rPr>
      </w:pPr>
      <w:r w:rsidRPr="00A418A0">
        <w:rPr>
          <w:rFonts w:ascii="Times New Roman" w:eastAsia="Times New Roman" w:hAnsi="Times New Roman" w:cs="Times New Roman"/>
          <w:b/>
          <w:sz w:val="24"/>
          <w:szCs w:val="24"/>
        </w:rPr>
        <w:t xml:space="preserve">a. Quỹ lương kế hoạch của người lao động: </w:t>
      </w:r>
      <w:r w:rsidR="004B4D24" w:rsidRPr="00A418A0">
        <w:rPr>
          <w:rFonts w:ascii="Times New Roman" w:eastAsia="Times New Roman" w:hAnsi="Times New Roman" w:cs="Times New Roman"/>
          <w:b/>
          <w:sz w:val="24"/>
          <w:szCs w:val="24"/>
        </w:rPr>
        <w:t>85.817,4 triệu đồng</w:t>
      </w:r>
    </w:p>
    <w:p w:rsidR="00394DC1" w:rsidRPr="00A418A0" w:rsidRDefault="00394DC1" w:rsidP="00394DC1">
      <w:pPr>
        <w:spacing w:after="120" w:line="240" w:lineRule="auto"/>
        <w:jc w:val="both"/>
        <w:rPr>
          <w:rFonts w:ascii="Times New Roman" w:eastAsia="Times New Roman" w:hAnsi="Times New Roman" w:cs="Times New Roman"/>
          <w:b/>
          <w:sz w:val="24"/>
          <w:szCs w:val="24"/>
        </w:rPr>
      </w:pPr>
      <w:r w:rsidRPr="00A418A0">
        <w:rPr>
          <w:rFonts w:ascii="Times New Roman" w:eastAsia="Times New Roman" w:hAnsi="Times New Roman" w:cs="Times New Roman"/>
          <w:b/>
          <w:sz w:val="24"/>
          <w:szCs w:val="24"/>
        </w:rPr>
        <w:t>b.Quỹ lương kế hoạch của người quản lý doang nghiệp</w:t>
      </w:r>
      <w:r w:rsidR="00D71032" w:rsidRPr="00A418A0">
        <w:rPr>
          <w:rFonts w:ascii="Times New Roman" w:eastAsia="Times New Roman" w:hAnsi="Times New Roman" w:cs="Times New Roman"/>
          <w:b/>
          <w:sz w:val="24"/>
          <w:szCs w:val="24"/>
        </w:rPr>
        <w:t xml:space="preserve"> (bao gồm cả quỹ thù lao kế hoạch) </w:t>
      </w:r>
      <w:r w:rsidRPr="00A418A0">
        <w:rPr>
          <w:rFonts w:ascii="Times New Roman" w:eastAsia="Times New Roman" w:hAnsi="Times New Roman" w:cs="Times New Roman"/>
          <w:b/>
          <w:sz w:val="24"/>
          <w:szCs w:val="24"/>
        </w:rPr>
        <w:t xml:space="preserve">: </w:t>
      </w:r>
      <w:r w:rsidR="004B4D24" w:rsidRPr="00A418A0">
        <w:rPr>
          <w:rFonts w:ascii="Times New Roman" w:eastAsia="Times New Roman" w:hAnsi="Times New Roman" w:cs="Times New Roman"/>
          <w:b/>
          <w:sz w:val="24"/>
          <w:szCs w:val="24"/>
        </w:rPr>
        <w:t>1.486,56 triệu đồng</w:t>
      </w:r>
    </w:p>
    <w:p w:rsidR="00FF61F4" w:rsidRPr="00A418A0" w:rsidRDefault="00394DC1" w:rsidP="00394DC1">
      <w:pPr>
        <w:spacing w:after="120" w:line="240" w:lineRule="auto"/>
        <w:jc w:val="both"/>
        <w:rPr>
          <w:rFonts w:ascii="Times New Roman" w:eastAsia="Times New Roman" w:hAnsi="Times New Roman" w:cs="Times New Roman"/>
          <w:sz w:val="24"/>
          <w:szCs w:val="24"/>
          <w:lang w:val="en-US"/>
        </w:rPr>
      </w:pPr>
      <w:r w:rsidRPr="00A418A0">
        <w:rPr>
          <w:rFonts w:ascii="Times New Roman" w:eastAsia="Times New Roman" w:hAnsi="Times New Roman" w:cs="Times New Roman"/>
          <w:b/>
          <w:sz w:val="24"/>
          <w:szCs w:val="24"/>
        </w:rPr>
        <w:t>3.Chính sách phân phối tiền</w:t>
      </w:r>
      <w:r w:rsidR="008B2B2F" w:rsidRPr="00A418A0">
        <w:rPr>
          <w:rFonts w:ascii="Times New Roman" w:eastAsia="Times New Roman" w:hAnsi="Times New Roman" w:cs="Times New Roman"/>
          <w:b/>
          <w:sz w:val="24"/>
          <w:szCs w:val="24"/>
        </w:rPr>
        <w:t xml:space="preserve"> lương, tiền thưởng, thù lao của doanh</w:t>
      </w:r>
      <w:r w:rsidRPr="00A418A0">
        <w:rPr>
          <w:rFonts w:ascii="Times New Roman" w:eastAsia="Times New Roman" w:hAnsi="Times New Roman" w:cs="Times New Roman"/>
          <w:b/>
          <w:sz w:val="24"/>
          <w:szCs w:val="24"/>
        </w:rPr>
        <w:t xml:space="preserve"> nghiệp: </w:t>
      </w:r>
      <w:r w:rsidRPr="00A418A0">
        <w:rPr>
          <w:rFonts w:ascii="Times New Roman" w:eastAsia="Times New Roman" w:hAnsi="Times New Roman" w:cs="Times New Roman"/>
          <w:sz w:val="24"/>
          <w:szCs w:val="24"/>
        </w:rPr>
        <w:t xml:space="preserve"> Tiền lương, tiền thưởng, thù lao của doang nghiệp hằng năm được trả theo phương án trả lương, trả thưởng, thù lao </w:t>
      </w:r>
      <w:r w:rsidR="008B2B2F" w:rsidRPr="00A418A0">
        <w:rPr>
          <w:rFonts w:ascii="Times New Roman" w:eastAsia="Times New Roman" w:hAnsi="Times New Roman" w:cs="Times New Roman"/>
          <w:sz w:val="24"/>
          <w:szCs w:val="24"/>
        </w:rPr>
        <w:t>cảu đơn vị xây dựng.</w:t>
      </w:r>
      <w:bookmarkStart w:id="0" w:name="_GoBack"/>
      <w:bookmarkEnd w:id="0"/>
    </w:p>
    <w:p w:rsidR="008B2B2F" w:rsidRPr="00A418A0" w:rsidRDefault="008B2B2F" w:rsidP="00394DC1">
      <w:pPr>
        <w:spacing w:after="120" w:line="240" w:lineRule="auto"/>
        <w:jc w:val="both"/>
        <w:rPr>
          <w:rFonts w:ascii="Times New Roman" w:eastAsia="Times New Roman" w:hAnsi="Times New Roman" w:cs="Times New Roman"/>
          <w:b/>
          <w:sz w:val="24"/>
          <w:szCs w:val="24"/>
        </w:rPr>
      </w:pPr>
      <w:r w:rsidRPr="00A418A0">
        <w:rPr>
          <w:rFonts w:ascii="Times New Roman" w:eastAsia="Times New Roman" w:hAnsi="Times New Roman" w:cs="Times New Roman"/>
          <w:b/>
          <w:sz w:val="24"/>
          <w:szCs w:val="24"/>
        </w:rPr>
        <w:t>II.Quỹ tiền lương, thù lao, tiền thưởng của doanh nghiệp năm 2015:</w:t>
      </w:r>
    </w:p>
    <w:tbl>
      <w:tblPr>
        <w:tblStyle w:val="TableGrid"/>
        <w:tblW w:w="14574" w:type="dxa"/>
        <w:tblLayout w:type="fixed"/>
        <w:tblLook w:val="04A0"/>
      </w:tblPr>
      <w:tblGrid>
        <w:gridCol w:w="657"/>
        <w:gridCol w:w="6563"/>
        <w:gridCol w:w="2393"/>
        <w:gridCol w:w="1701"/>
        <w:gridCol w:w="1559"/>
        <w:gridCol w:w="1701"/>
      </w:tblGrid>
      <w:tr w:rsidR="00D71032" w:rsidRPr="00A418A0" w:rsidTr="00D71032">
        <w:tc>
          <w:tcPr>
            <w:tcW w:w="657" w:type="dxa"/>
            <w:vMerge w:val="restart"/>
            <w:vAlign w:val="center"/>
          </w:tcPr>
          <w:p w:rsidR="008B2B2F" w:rsidRPr="00A418A0" w:rsidRDefault="008B2B2F" w:rsidP="008B2B2F">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TT</w:t>
            </w:r>
          </w:p>
        </w:tc>
        <w:tc>
          <w:tcPr>
            <w:tcW w:w="6563" w:type="dxa"/>
            <w:vMerge w:val="restart"/>
            <w:vAlign w:val="center"/>
          </w:tcPr>
          <w:p w:rsidR="008B2B2F" w:rsidRPr="00A418A0" w:rsidRDefault="008B2B2F" w:rsidP="008B2B2F">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Chỉ tiêu</w:t>
            </w:r>
          </w:p>
        </w:tc>
        <w:tc>
          <w:tcPr>
            <w:tcW w:w="2393" w:type="dxa"/>
            <w:vMerge w:val="restart"/>
            <w:vAlign w:val="center"/>
          </w:tcPr>
          <w:p w:rsidR="008B2B2F" w:rsidRPr="00A418A0" w:rsidRDefault="008B2B2F" w:rsidP="008B2B2F">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Đơn vị tính</w:t>
            </w:r>
          </w:p>
        </w:tc>
        <w:tc>
          <w:tcPr>
            <w:tcW w:w="3260" w:type="dxa"/>
            <w:gridSpan w:val="2"/>
            <w:vAlign w:val="center"/>
          </w:tcPr>
          <w:p w:rsidR="008B2B2F" w:rsidRPr="00A418A0" w:rsidRDefault="008B2B2F" w:rsidP="008B2B2F">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Năm 2014</w:t>
            </w:r>
          </w:p>
        </w:tc>
        <w:tc>
          <w:tcPr>
            <w:tcW w:w="1701" w:type="dxa"/>
            <w:vAlign w:val="center"/>
          </w:tcPr>
          <w:p w:rsidR="008B2B2F" w:rsidRPr="00A418A0" w:rsidRDefault="008B2B2F" w:rsidP="008B2B2F">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Năm 2015</w:t>
            </w:r>
          </w:p>
        </w:tc>
      </w:tr>
      <w:tr w:rsidR="00CD5331" w:rsidRPr="00A418A0" w:rsidTr="00D71032">
        <w:tc>
          <w:tcPr>
            <w:tcW w:w="657" w:type="dxa"/>
            <w:vMerge/>
          </w:tcPr>
          <w:p w:rsidR="008B2B2F" w:rsidRPr="00A418A0" w:rsidRDefault="008B2B2F" w:rsidP="00394DC1">
            <w:pPr>
              <w:spacing w:after="120"/>
              <w:jc w:val="both"/>
              <w:rPr>
                <w:rFonts w:ascii="Times New Roman" w:hAnsi="Times New Roman" w:cs="Times New Roman"/>
                <w:b/>
                <w:sz w:val="24"/>
                <w:szCs w:val="24"/>
                <w:lang w:val="en-US"/>
              </w:rPr>
            </w:pPr>
          </w:p>
        </w:tc>
        <w:tc>
          <w:tcPr>
            <w:tcW w:w="6563" w:type="dxa"/>
            <w:vMerge/>
          </w:tcPr>
          <w:p w:rsidR="008B2B2F" w:rsidRPr="00A418A0" w:rsidRDefault="008B2B2F" w:rsidP="00394DC1">
            <w:pPr>
              <w:spacing w:after="120"/>
              <w:jc w:val="both"/>
              <w:rPr>
                <w:rFonts w:ascii="Times New Roman" w:hAnsi="Times New Roman" w:cs="Times New Roman"/>
                <w:b/>
                <w:sz w:val="24"/>
                <w:szCs w:val="24"/>
                <w:lang w:val="en-US"/>
              </w:rPr>
            </w:pPr>
          </w:p>
        </w:tc>
        <w:tc>
          <w:tcPr>
            <w:tcW w:w="2393" w:type="dxa"/>
            <w:vMerge/>
          </w:tcPr>
          <w:p w:rsidR="008B2B2F" w:rsidRPr="00A418A0" w:rsidRDefault="008B2B2F" w:rsidP="00394DC1">
            <w:pPr>
              <w:spacing w:after="120"/>
              <w:jc w:val="both"/>
              <w:rPr>
                <w:rFonts w:ascii="Times New Roman" w:hAnsi="Times New Roman" w:cs="Times New Roman"/>
                <w:b/>
                <w:sz w:val="24"/>
                <w:szCs w:val="24"/>
                <w:lang w:val="en-US"/>
              </w:rPr>
            </w:pPr>
          </w:p>
        </w:tc>
        <w:tc>
          <w:tcPr>
            <w:tcW w:w="1701" w:type="dxa"/>
            <w:vAlign w:val="center"/>
          </w:tcPr>
          <w:p w:rsidR="008B2B2F" w:rsidRPr="00A418A0" w:rsidRDefault="008B2B2F" w:rsidP="008B2B2F">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Kế hoạch</w:t>
            </w:r>
          </w:p>
        </w:tc>
        <w:tc>
          <w:tcPr>
            <w:tcW w:w="1559" w:type="dxa"/>
            <w:vAlign w:val="center"/>
          </w:tcPr>
          <w:p w:rsidR="008B2B2F" w:rsidRPr="00A418A0" w:rsidRDefault="008B2B2F" w:rsidP="008B2B2F">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Thực hiện</w:t>
            </w:r>
          </w:p>
        </w:tc>
        <w:tc>
          <w:tcPr>
            <w:tcW w:w="1701" w:type="dxa"/>
            <w:vAlign w:val="center"/>
          </w:tcPr>
          <w:p w:rsidR="008B2B2F" w:rsidRPr="00A418A0" w:rsidRDefault="008B2B2F" w:rsidP="008B2B2F">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Kế hoạch</w:t>
            </w:r>
          </w:p>
        </w:tc>
      </w:tr>
      <w:tr w:rsidR="0047301B" w:rsidRPr="00A418A0" w:rsidTr="00382267">
        <w:tc>
          <w:tcPr>
            <w:tcW w:w="657" w:type="dxa"/>
          </w:tcPr>
          <w:p w:rsidR="008B2B2F" w:rsidRPr="00A418A0" w:rsidRDefault="008B2B2F"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w:t>
            </w:r>
          </w:p>
        </w:tc>
        <w:tc>
          <w:tcPr>
            <w:tcW w:w="6563" w:type="dxa"/>
          </w:tcPr>
          <w:p w:rsidR="008B2B2F" w:rsidRPr="00A418A0" w:rsidRDefault="008B2B2F"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w:t>
            </w:r>
          </w:p>
        </w:tc>
        <w:tc>
          <w:tcPr>
            <w:tcW w:w="2393" w:type="dxa"/>
          </w:tcPr>
          <w:p w:rsidR="008B2B2F" w:rsidRPr="00A418A0" w:rsidRDefault="008B2B2F"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1701" w:type="dxa"/>
            <w:vAlign w:val="center"/>
          </w:tcPr>
          <w:p w:rsidR="008B2B2F" w:rsidRPr="00A418A0" w:rsidRDefault="008B2B2F"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w:t>
            </w:r>
          </w:p>
        </w:tc>
        <w:tc>
          <w:tcPr>
            <w:tcW w:w="1559" w:type="dxa"/>
            <w:vAlign w:val="center"/>
          </w:tcPr>
          <w:p w:rsidR="008B2B2F" w:rsidRPr="00A418A0" w:rsidRDefault="008B2B2F"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1701" w:type="dxa"/>
            <w:vAlign w:val="center"/>
          </w:tcPr>
          <w:p w:rsidR="008B2B2F" w:rsidRPr="00A418A0" w:rsidRDefault="008B2B2F"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(6)</w:t>
            </w:r>
          </w:p>
        </w:tc>
      </w:tr>
      <w:tr w:rsidR="0047301B" w:rsidRPr="00A418A0" w:rsidTr="00382267">
        <w:tc>
          <w:tcPr>
            <w:tcW w:w="657" w:type="dxa"/>
          </w:tcPr>
          <w:p w:rsidR="008B2B2F" w:rsidRPr="00A418A0" w:rsidRDefault="008B2B2F" w:rsidP="00394DC1">
            <w:pPr>
              <w:spacing w:after="120"/>
              <w:jc w:val="both"/>
              <w:rPr>
                <w:rFonts w:ascii="Times New Roman" w:hAnsi="Times New Roman" w:cs="Times New Roman"/>
                <w:b/>
                <w:sz w:val="24"/>
                <w:szCs w:val="24"/>
                <w:lang w:val="en-US"/>
              </w:rPr>
            </w:pPr>
            <w:r w:rsidRPr="00A418A0">
              <w:rPr>
                <w:rFonts w:ascii="Times New Roman" w:hAnsi="Times New Roman" w:cs="Times New Roman"/>
                <w:b/>
                <w:sz w:val="24"/>
                <w:szCs w:val="24"/>
                <w:lang w:val="en-US"/>
              </w:rPr>
              <w:t>I</w:t>
            </w:r>
          </w:p>
        </w:tc>
        <w:tc>
          <w:tcPr>
            <w:tcW w:w="6563" w:type="dxa"/>
          </w:tcPr>
          <w:p w:rsidR="008B2B2F" w:rsidRPr="00A418A0" w:rsidRDefault="008B2B2F" w:rsidP="00394DC1">
            <w:pPr>
              <w:spacing w:after="120"/>
              <w:jc w:val="both"/>
              <w:rPr>
                <w:rFonts w:ascii="Times New Roman" w:hAnsi="Times New Roman" w:cs="Times New Roman"/>
                <w:b/>
                <w:sz w:val="24"/>
                <w:szCs w:val="24"/>
                <w:lang w:val="en-US"/>
              </w:rPr>
            </w:pPr>
            <w:r w:rsidRPr="00A418A0">
              <w:rPr>
                <w:rFonts w:ascii="Times New Roman" w:hAnsi="Times New Roman" w:cs="Times New Roman"/>
                <w:b/>
                <w:sz w:val="24"/>
                <w:szCs w:val="24"/>
                <w:lang w:val="en-US"/>
              </w:rPr>
              <w:t>Hạng Công ty</w:t>
            </w:r>
          </w:p>
        </w:tc>
        <w:tc>
          <w:tcPr>
            <w:tcW w:w="2393" w:type="dxa"/>
          </w:tcPr>
          <w:p w:rsidR="008B2B2F" w:rsidRPr="00A418A0" w:rsidRDefault="008B2B2F" w:rsidP="008B2B2F">
            <w:pPr>
              <w:spacing w:after="120"/>
              <w:jc w:val="center"/>
              <w:rPr>
                <w:rFonts w:ascii="Times New Roman" w:hAnsi="Times New Roman" w:cs="Times New Roman"/>
                <w:b/>
                <w:sz w:val="24"/>
                <w:szCs w:val="24"/>
                <w:lang w:val="en-US"/>
              </w:rPr>
            </w:pPr>
          </w:p>
        </w:tc>
        <w:tc>
          <w:tcPr>
            <w:tcW w:w="1701" w:type="dxa"/>
            <w:vAlign w:val="center"/>
          </w:tcPr>
          <w:p w:rsidR="008B2B2F" w:rsidRPr="00A418A0" w:rsidRDefault="008B2B2F" w:rsidP="00382267">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I</w:t>
            </w:r>
          </w:p>
        </w:tc>
        <w:tc>
          <w:tcPr>
            <w:tcW w:w="1559" w:type="dxa"/>
            <w:vAlign w:val="center"/>
          </w:tcPr>
          <w:p w:rsidR="008B2B2F" w:rsidRPr="00A418A0" w:rsidRDefault="008B2B2F" w:rsidP="00382267">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I</w:t>
            </w:r>
          </w:p>
        </w:tc>
        <w:tc>
          <w:tcPr>
            <w:tcW w:w="1701" w:type="dxa"/>
            <w:vAlign w:val="center"/>
          </w:tcPr>
          <w:p w:rsidR="008B2B2F" w:rsidRPr="00A418A0" w:rsidRDefault="008B2B2F" w:rsidP="00382267">
            <w:pPr>
              <w:spacing w:after="120"/>
              <w:jc w:val="center"/>
              <w:rPr>
                <w:rFonts w:ascii="Times New Roman" w:hAnsi="Times New Roman" w:cs="Times New Roman"/>
                <w:b/>
                <w:sz w:val="24"/>
                <w:szCs w:val="24"/>
                <w:lang w:val="en-US"/>
              </w:rPr>
            </w:pPr>
            <w:r w:rsidRPr="00A418A0">
              <w:rPr>
                <w:rFonts w:ascii="Times New Roman" w:hAnsi="Times New Roman" w:cs="Times New Roman"/>
                <w:b/>
                <w:sz w:val="24"/>
                <w:szCs w:val="24"/>
                <w:lang w:val="en-US"/>
              </w:rPr>
              <w:t>I</w:t>
            </w:r>
          </w:p>
        </w:tc>
      </w:tr>
      <w:tr w:rsidR="0047301B" w:rsidRPr="00A418A0" w:rsidTr="00382267">
        <w:tc>
          <w:tcPr>
            <w:tcW w:w="657" w:type="dxa"/>
          </w:tcPr>
          <w:p w:rsidR="008B2B2F" w:rsidRPr="00A418A0" w:rsidRDefault="008B2B2F" w:rsidP="00394DC1">
            <w:pPr>
              <w:spacing w:after="120"/>
              <w:jc w:val="both"/>
              <w:rPr>
                <w:rFonts w:ascii="Times New Roman" w:hAnsi="Times New Roman" w:cs="Times New Roman"/>
                <w:b/>
                <w:sz w:val="24"/>
                <w:szCs w:val="24"/>
                <w:lang w:val="en-US"/>
              </w:rPr>
            </w:pPr>
            <w:r w:rsidRPr="00A418A0">
              <w:rPr>
                <w:rFonts w:ascii="Times New Roman" w:hAnsi="Times New Roman" w:cs="Times New Roman"/>
                <w:b/>
                <w:sz w:val="24"/>
                <w:szCs w:val="24"/>
                <w:lang w:val="en-US"/>
              </w:rPr>
              <w:t>II</w:t>
            </w:r>
          </w:p>
        </w:tc>
        <w:tc>
          <w:tcPr>
            <w:tcW w:w="6563" w:type="dxa"/>
          </w:tcPr>
          <w:p w:rsidR="008B2B2F" w:rsidRPr="00A418A0" w:rsidRDefault="008B2B2F" w:rsidP="00394DC1">
            <w:pPr>
              <w:spacing w:after="120"/>
              <w:jc w:val="both"/>
              <w:rPr>
                <w:rFonts w:ascii="Times New Roman" w:hAnsi="Times New Roman" w:cs="Times New Roman"/>
                <w:b/>
                <w:sz w:val="24"/>
                <w:szCs w:val="24"/>
                <w:lang w:val="en-US"/>
              </w:rPr>
            </w:pPr>
            <w:r w:rsidRPr="00A418A0">
              <w:rPr>
                <w:rFonts w:ascii="Times New Roman" w:hAnsi="Times New Roman" w:cs="Times New Roman"/>
                <w:b/>
                <w:sz w:val="24"/>
                <w:szCs w:val="24"/>
                <w:lang w:val="en-US"/>
              </w:rPr>
              <w:t>Tiền lương của lao động</w:t>
            </w:r>
          </w:p>
        </w:tc>
        <w:tc>
          <w:tcPr>
            <w:tcW w:w="2393" w:type="dxa"/>
          </w:tcPr>
          <w:p w:rsidR="008B2B2F" w:rsidRPr="00A418A0" w:rsidRDefault="008B2B2F" w:rsidP="008B2B2F">
            <w:pPr>
              <w:spacing w:after="120"/>
              <w:jc w:val="center"/>
              <w:rPr>
                <w:rFonts w:ascii="Times New Roman" w:hAnsi="Times New Roman" w:cs="Times New Roman"/>
                <w:b/>
                <w:sz w:val="24"/>
                <w:szCs w:val="24"/>
                <w:lang w:val="en-US"/>
              </w:rPr>
            </w:pPr>
          </w:p>
        </w:tc>
        <w:tc>
          <w:tcPr>
            <w:tcW w:w="1701" w:type="dxa"/>
            <w:vAlign w:val="center"/>
          </w:tcPr>
          <w:p w:rsidR="008B2B2F" w:rsidRPr="00A418A0" w:rsidRDefault="008B2B2F" w:rsidP="00382267">
            <w:pPr>
              <w:spacing w:after="120"/>
              <w:jc w:val="center"/>
              <w:rPr>
                <w:rFonts w:ascii="Times New Roman" w:hAnsi="Times New Roman" w:cs="Times New Roman"/>
                <w:b/>
                <w:sz w:val="24"/>
                <w:szCs w:val="24"/>
                <w:lang w:val="en-US"/>
              </w:rPr>
            </w:pPr>
          </w:p>
        </w:tc>
        <w:tc>
          <w:tcPr>
            <w:tcW w:w="1559" w:type="dxa"/>
            <w:vAlign w:val="center"/>
          </w:tcPr>
          <w:p w:rsidR="008B2B2F" w:rsidRPr="00A418A0" w:rsidRDefault="008B2B2F" w:rsidP="00382267">
            <w:pPr>
              <w:spacing w:after="120"/>
              <w:jc w:val="center"/>
              <w:rPr>
                <w:rFonts w:ascii="Times New Roman" w:hAnsi="Times New Roman" w:cs="Times New Roman"/>
                <w:b/>
                <w:sz w:val="24"/>
                <w:szCs w:val="24"/>
                <w:lang w:val="en-US"/>
              </w:rPr>
            </w:pPr>
          </w:p>
        </w:tc>
        <w:tc>
          <w:tcPr>
            <w:tcW w:w="1701" w:type="dxa"/>
            <w:vAlign w:val="center"/>
          </w:tcPr>
          <w:p w:rsidR="008B2B2F" w:rsidRPr="00A418A0" w:rsidRDefault="008B2B2F" w:rsidP="00382267">
            <w:pPr>
              <w:spacing w:after="120"/>
              <w:jc w:val="center"/>
              <w:rPr>
                <w:rFonts w:ascii="Times New Roman" w:hAnsi="Times New Roman" w:cs="Times New Roman"/>
                <w:b/>
                <w:sz w:val="24"/>
                <w:szCs w:val="24"/>
                <w:lang w:val="en-US"/>
              </w:rPr>
            </w:pPr>
          </w:p>
        </w:tc>
      </w:tr>
      <w:tr w:rsidR="00CD5331" w:rsidRPr="00A418A0" w:rsidTr="00382267">
        <w:tc>
          <w:tcPr>
            <w:tcW w:w="657"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1</w:t>
            </w:r>
          </w:p>
        </w:tc>
        <w:tc>
          <w:tcPr>
            <w:tcW w:w="6563"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Lao động</w:t>
            </w:r>
          </w:p>
        </w:tc>
        <w:tc>
          <w:tcPr>
            <w:tcW w:w="2393" w:type="dxa"/>
          </w:tcPr>
          <w:p w:rsidR="008B2B2F" w:rsidRPr="00A418A0" w:rsidRDefault="008B2B2F"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Người</w:t>
            </w:r>
          </w:p>
        </w:tc>
        <w:tc>
          <w:tcPr>
            <w:tcW w:w="1701" w:type="dxa"/>
            <w:vAlign w:val="center"/>
          </w:tcPr>
          <w:p w:rsidR="008B2B2F" w:rsidRPr="00A418A0" w:rsidRDefault="00D71032"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2.318</w:t>
            </w:r>
          </w:p>
        </w:tc>
        <w:tc>
          <w:tcPr>
            <w:tcW w:w="1559" w:type="dxa"/>
            <w:vAlign w:val="center"/>
          </w:tcPr>
          <w:p w:rsidR="008B2B2F" w:rsidRPr="00A418A0" w:rsidRDefault="00D71032"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2.329</w:t>
            </w:r>
          </w:p>
        </w:tc>
        <w:tc>
          <w:tcPr>
            <w:tcW w:w="1701" w:type="dxa"/>
            <w:vAlign w:val="center"/>
          </w:tcPr>
          <w:p w:rsidR="008B2B2F" w:rsidRPr="00A418A0" w:rsidRDefault="00D71032"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2.015</w:t>
            </w:r>
          </w:p>
        </w:tc>
      </w:tr>
      <w:tr w:rsidR="00D71032" w:rsidRPr="00A418A0" w:rsidTr="00382267">
        <w:tc>
          <w:tcPr>
            <w:tcW w:w="657" w:type="dxa"/>
          </w:tcPr>
          <w:p w:rsidR="00D71032" w:rsidRPr="00A418A0" w:rsidRDefault="00D71032" w:rsidP="009500DE">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2</w:t>
            </w:r>
          </w:p>
        </w:tc>
        <w:tc>
          <w:tcPr>
            <w:tcW w:w="6563" w:type="dxa"/>
          </w:tcPr>
          <w:p w:rsidR="00D71032" w:rsidRPr="00A418A0" w:rsidRDefault="00D71032" w:rsidP="009500DE">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Quỹ tiền lương</w:t>
            </w:r>
          </w:p>
        </w:tc>
        <w:tc>
          <w:tcPr>
            <w:tcW w:w="2393" w:type="dxa"/>
          </w:tcPr>
          <w:p w:rsidR="00D71032" w:rsidRPr="00A418A0" w:rsidRDefault="00D71032" w:rsidP="009500DE">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Triệu đồng</w:t>
            </w:r>
          </w:p>
        </w:tc>
        <w:tc>
          <w:tcPr>
            <w:tcW w:w="1701" w:type="dxa"/>
            <w:vAlign w:val="center"/>
          </w:tcPr>
          <w:p w:rsidR="00D71032"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115.269,3</w:t>
            </w:r>
          </w:p>
        </w:tc>
        <w:tc>
          <w:tcPr>
            <w:tcW w:w="1559" w:type="dxa"/>
            <w:vAlign w:val="center"/>
          </w:tcPr>
          <w:p w:rsidR="00D71032"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113.201,9</w:t>
            </w:r>
          </w:p>
        </w:tc>
        <w:tc>
          <w:tcPr>
            <w:tcW w:w="1701" w:type="dxa"/>
            <w:vAlign w:val="center"/>
          </w:tcPr>
          <w:p w:rsidR="00D71032"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85.817,4</w:t>
            </w:r>
          </w:p>
        </w:tc>
      </w:tr>
      <w:tr w:rsidR="00CD5331" w:rsidRPr="00A418A0" w:rsidTr="00382267">
        <w:tc>
          <w:tcPr>
            <w:tcW w:w="657" w:type="dxa"/>
          </w:tcPr>
          <w:p w:rsidR="008B2B2F" w:rsidRPr="00A418A0" w:rsidRDefault="00D71032"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6563"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Mức tiền lương bình quân</w:t>
            </w:r>
          </w:p>
        </w:tc>
        <w:tc>
          <w:tcPr>
            <w:tcW w:w="2393" w:type="dxa"/>
          </w:tcPr>
          <w:p w:rsidR="008B2B2F" w:rsidRPr="00A418A0" w:rsidRDefault="008B2B2F" w:rsidP="0047301B">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1.000đ/</w:t>
            </w:r>
            <w:r w:rsidR="00D71032" w:rsidRPr="00A418A0">
              <w:rPr>
                <w:rFonts w:ascii="Times New Roman" w:hAnsi="Times New Roman" w:cs="Times New Roman"/>
                <w:sz w:val="24"/>
                <w:szCs w:val="24"/>
                <w:lang w:val="en-US"/>
              </w:rPr>
              <w:t>người/</w:t>
            </w:r>
            <w:r w:rsidRPr="00A418A0">
              <w:rPr>
                <w:rFonts w:ascii="Times New Roman" w:hAnsi="Times New Roman" w:cs="Times New Roman"/>
                <w:sz w:val="24"/>
                <w:szCs w:val="24"/>
                <w:lang w:val="en-US"/>
              </w:rPr>
              <w:t>tháng</w:t>
            </w:r>
          </w:p>
        </w:tc>
        <w:tc>
          <w:tcPr>
            <w:tcW w:w="1701" w:type="dxa"/>
            <w:vAlign w:val="center"/>
          </w:tcPr>
          <w:p w:rsidR="008B2B2F"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4.144</w:t>
            </w:r>
          </w:p>
        </w:tc>
        <w:tc>
          <w:tcPr>
            <w:tcW w:w="1559" w:type="dxa"/>
            <w:vAlign w:val="center"/>
          </w:tcPr>
          <w:p w:rsidR="008B2B2F"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4.050</w:t>
            </w:r>
          </w:p>
        </w:tc>
        <w:tc>
          <w:tcPr>
            <w:tcW w:w="1701" w:type="dxa"/>
            <w:vAlign w:val="center"/>
          </w:tcPr>
          <w:p w:rsidR="008B2B2F" w:rsidRPr="00A418A0" w:rsidRDefault="004B4D24"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3.549</w:t>
            </w:r>
          </w:p>
        </w:tc>
      </w:tr>
      <w:tr w:rsidR="00CD5331" w:rsidRPr="00A418A0" w:rsidTr="00382267">
        <w:tc>
          <w:tcPr>
            <w:tcW w:w="657"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4</w:t>
            </w:r>
          </w:p>
        </w:tc>
        <w:tc>
          <w:tcPr>
            <w:tcW w:w="6563"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Quỹ tiền thưởng, phúc lợi phân phối trự</w:t>
            </w:r>
            <w:r w:rsidR="0047301B" w:rsidRPr="00A418A0">
              <w:rPr>
                <w:rFonts w:ascii="Times New Roman" w:hAnsi="Times New Roman" w:cs="Times New Roman"/>
                <w:sz w:val="24"/>
                <w:szCs w:val="24"/>
                <w:lang w:val="en-US"/>
              </w:rPr>
              <w:t>c</w:t>
            </w:r>
            <w:r w:rsidRPr="00A418A0">
              <w:rPr>
                <w:rFonts w:ascii="Times New Roman" w:hAnsi="Times New Roman" w:cs="Times New Roman"/>
                <w:sz w:val="24"/>
                <w:szCs w:val="24"/>
                <w:lang w:val="en-US"/>
              </w:rPr>
              <w:t xml:space="preserve"> tiếp cho người lao động</w:t>
            </w:r>
          </w:p>
        </w:tc>
        <w:tc>
          <w:tcPr>
            <w:tcW w:w="2393" w:type="dxa"/>
          </w:tcPr>
          <w:p w:rsidR="008B2B2F" w:rsidRPr="00A418A0" w:rsidRDefault="008B2B2F"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Triệu đồng</w:t>
            </w:r>
          </w:p>
        </w:tc>
        <w:tc>
          <w:tcPr>
            <w:tcW w:w="1701" w:type="dxa"/>
            <w:vAlign w:val="center"/>
          </w:tcPr>
          <w:p w:rsidR="008B2B2F"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w:t>
            </w:r>
          </w:p>
        </w:tc>
        <w:tc>
          <w:tcPr>
            <w:tcW w:w="1559" w:type="dxa"/>
            <w:vAlign w:val="center"/>
          </w:tcPr>
          <w:p w:rsidR="008B2B2F"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10.596,9</w:t>
            </w:r>
          </w:p>
        </w:tc>
        <w:tc>
          <w:tcPr>
            <w:tcW w:w="1701" w:type="dxa"/>
            <w:vAlign w:val="center"/>
          </w:tcPr>
          <w:p w:rsidR="008B2B2F"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w:t>
            </w:r>
          </w:p>
        </w:tc>
      </w:tr>
      <w:tr w:rsidR="00D71032" w:rsidRPr="00A418A0" w:rsidTr="00382267">
        <w:tc>
          <w:tcPr>
            <w:tcW w:w="657" w:type="dxa"/>
          </w:tcPr>
          <w:p w:rsidR="00D71032" w:rsidRPr="00A418A0" w:rsidRDefault="00D71032"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6563" w:type="dxa"/>
          </w:tcPr>
          <w:p w:rsidR="00D71032" w:rsidRPr="00A418A0" w:rsidRDefault="00D71032"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Thu nhập bình quân</w:t>
            </w:r>
          </w:p>
        </w:tc>
        <w:tc>
          <w:tcPr>
            <w:tcW w:w="2393" w:type="dxa"/>
          </w:tcPr>
          <w:p w:rsidR="00D71032" w:rsidRPr="00A418A0" w:rsidRDefault="00D71032" w:rsidP="009500DE">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1.000đ/người/tháng</w:t>
            </w:r>
          </w:p>
        </w:tc>
        <w:tc>
          <w:tcPr>
            <w:tcW w:w="1701" w:type="dxa"/>
            <w:vAlign w:val="center"/>
          </w:tcPr>
          <w:p w:rsidR="00D71032"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w:t>
            </w:r>
          </w:p>
        </w:tc>
        <w:tc>
          <w:tcPr>
            <w:tcW w:w="1559" w:type="dxa"/>
            <w:vAlign w:val="center"/>
          </w:tcPr>
          <w:p w:rsidR="00D71032"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4.430</w:t>
            </w:r>
          </w:p>
        </w:tc>
        <w:tc>
          <w:tcPr>
            <w:tcW w:w="1701" w:type="dxa"/>
            <w:vAlign w:val="center"/>
          </w:tcPr>
          <w:p w:rsidR="00D71032"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w:t>
            </w:r>
          </w:p>
        </w:tc>
      </w:tr>
      <w:tr w:rsidR="00CD5331" w:rsidRPr="00A418A0" w:rsidTr="00382267">
        <w:tc>
          <w:tcPr>
            <w:tcW w:w="657" w:type="dxa"/>
          </w:tcPr>
          <w:p w:rsidR="008B2B2F" w:rsidRPr="00A418A0" w:rsidRDefault="008B2B2F" w:rsidP="00394DC1">
            <w:pPr>
              <w:spacing w:after="120"/>
              <w:jc w:val="both"/>
              <w:rPr>
                <w:rFonts w:ascii="Times New Roman" w:hAnsi="Times New Roman" w:cs="Times New Roman"/>
                <w:b/>
                <w:sz w:val="24"/>
                <w:szCs w:val="24"/>
                <w:lang w:val="en-US"/>
              </w:rPr>
            </w:pPr>
            <w:r w:rsidRPr="00A418A0">
              <w:rPr>
                <w:rFonts w:ascii="Times New Roman" w:hAnsi="Times New Roman" w:cs="Times New Roman"/>
                <w:b/>
                <w:sz w:val="24"/>
                <w:szCs w:val="24"/>
                <w:lang w:val="en-US"/>
              </w:rPr>
              <w:t>III</w:t>
            </w:r>
          </w:p>
        </w:tc>
        <w:tc>
          <w:tcPr>
            <w:tcW w:w="6563" w:type="dxa"/>
          </w:tcPr>
          <w:p w:rsidR="008B2B2F" w:rsidRPr="00A418A0" w:rsidRDefault="008B2B2F" w:rsidP="00394DC1">
            <w:pPr>
              <w:spacing w:after="120"/>
              <w:jc w:val="both"/>
              <w:rPr>
                <w:rFonts w:ascii="Times New Roman" w:hAnsi="Times New Roman" w:cs="Times New Roman"/>
                <w:b/>
                <w:sz w:val="24"/>
                <w:szCs w:val="24"/>
                <w:lang w:val="en-US"/>
              </w:rPr>
            </w:pPr>
            <w:r w:rsidRPr="00A418A0">
              <w:rPr>
                <w:rFonts w:ascii="Times New Roman" w:hAnsi="Times New Roman" w:cs="Times New Roman"/>
                <w:b/>
                <w:sz w:val="24"/>
                <w:szCs w:val="24"/>
                <w:lang w:val="en-US"/>
              </w:rPr>
              <w:t>Tiền lương của người quản lý doanh nghiệp</w:t>
            </w:r>
          </w:p>
        </w:tc>
        <w:tc>
          <w:tcPr>
            <w:tcW w:w="2393" w:type="dxa"/>
          </w:tcPr>
          <w:p w:rsidR="008B2B2F" w:rsidRPr="00A418A0" w:rsidRDefault="008B2B2F" w:rsidP="008B2B2F">
            <w:pPr>
              <w:spacing w:after="120"/>
              <w:jc w:val="center"/>
              <w:rPr>
                <w:rFonts w:ascii="Times New Roman" w:hAnsi="Times New Roman" w:cs="Times New Roman"/>
                <w:b/>
                <w:sz w:val="24"/>
                <w:szCs w:val="24"/>
                <w:lang w:val="en-US"/>
              </w:rPr>
            </w:pPr>
          </w:p>
        </w:tc>
        <w:tc>
          <w:tcPr>
            <w:tcW w:w="1701" w:type="dxa"/>
            <w:vAlign w:val="center"/>
          </w:tcPr>
          <w:p w:rsidR="008B2B2F" w:rsidRPr="00A418A0" w:rsidRDefault="008B2B2F" w:rsidP="00382267">
            <w:pPr>
              <w:spacing w:after="120"/>
              <w:jc w:val="center"/>
              <w:rPr>
                <w:rFonts w:ascii="Times New Roman" w:hAnsi="Times New Roman" w:cs="Times New Roman"/>
                <w:b/>
                <w:sz w:val="24"/>
                <w:szCs w:val="24"/>
                <w:lang w:val="en-US"/>
              </w:rPr>
            </w:pPr>
          </w:p>
        </w:tc>
        <w:tc>
          <w:tcPr>
            <w:tcW w:w="1559" w:type="dxa"/>
            <w:vAlign w:val="center"/>
          </w:tcPr>
          <w:p w:rsidR="008B2B2F" w:rsidRPr="00A418A0" w:rsidRDefault="008B2B2F" w:rsidP="00382267">
            <w:pPr>
              <w:spacing w:after="120"/>
              <w:jc w:val="center"/>
              <w:rPr>
                <w:rFonts w:ascii="Times New Roman" w:hAnsi="Times New Roman" w:cs="Times New Roman"/>
                <w:b/>
                <w:sz w:val="24"/>
                <w:szCs w:val="24"/>
                <w:lang w:val="en-US"/>
              </w:rPr>
            </w:pPr>
          </w:p>
        </w:tc>
        <w:tc>
          <w:tcPr>
            <w:tcW w:w="1701" w:type="dxa"/>
            <w:vAlign w:val="center"/>
          </w:tcPr>
          <w:p w:rsidR="008B2B2F" w:rsidRPr="00A418A0" w:rsidRDefault="008B2B2F" w:rsidP="00382267">
            <w:pPr>
              <w:spacing w:after="120"/>
              <w:jc w:val="center"/>
              <w:rPr>
                <w:rFonts w:ascii="Times New Roman" w:hAnsi="Times New Roman" w:cs="Times New Roman"/>
                <w:b/>
                <w:sz w:val="24"/>
                <w:szCs w:val="24"/>
                <w:lang w:val="en-US"/>
              </w:rPr>
            </w:pPr>
          </w:p>
        </w:tc>
      </w:tr>
      <w:tr w:rsidR="00CD5331" w:rsidRPr="00A418A0" w:rsidTr="00382267">
        <w:tc>
          <w:tcPr>
            <w:tcW w:w="657"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1</w:t>
            </w:r>
          </w:p>
        </w:tc>
        <w:tc>
          <w:tcPr>
            <w:tcW w:w="6563"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Số người quản lý doanh nghiệp chuyên trách</w:t>
            </w:r>
          </w:p>
        </w:tc>
        <w:tc>
          <w:tcPr>
            <w:tcW w:w="2393" w:type="dxa"/>
          </w:tcPr>
          <w:p w:rsidR="008B2B2F" w:rsidRPr="00A418A0" w:rsidRDefault="008B2B2F"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Người</w:t>
            </w:r>
          </w:p>
        </w:tc>
        <w:tc>
          <w:tcPr>
            <w:tcW w:w="1701" w:type="dxa"/>
            <w:vAlign w:val="center"/>
          </w:tcPr>
          <w:p w:rsidR="008B2B2F" w:rsidRPr="00A418A0" w:rsidRDefault="0047301B"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1559" w:type="dxa"/>
            <w:vAlign w:val="center"/>
          </w:tcPr>
          <w:p w:rsidR="008B2B2F" w:rsidRPr="00A418A0" w:rsidRDefault="0047301B"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c>
          <w:tcPr>
            <w:tcW w:w="1701" w:type="dxa"/>
            <w:vAlign w:val="center"/>
          </w:tcPr>
          <w:p w:rsidR="008B2B2F" w:rsidRPr="00A418A0" w:rsidRDefault="0047301B"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5</w:t>
            </w:r>
          </w:p>
        </w:tc>
      </w:tr>
      <w:tr w:rsidR="008B2B2F" w:rsidRPr="00A418A0" w:rsidTr="00382267">
        <w:tc>
          <w:tcPr>
            <w:tcW w:w="657" w:type="dxa"/>
          </w:tcPr>
          <w:p w:rsidR="008B2B2F" w:rsidRPr="00A418A0" w:rsidRDefault="008B2B2F" w:rsidP="00394DC1">
            <w:pPr>
              <w:spacing w:after="120"/>
              <w:jc w:val="both"/>
              <w:rPr>
                <w:rFonts w:ascii="Times New Roman" w:hAnsi="Times New Roman" w:cs="Times New Roman"/>
                <w:sz w:val="24"/>
                <w:szCs w:val="24"/>
                <w:lang w:val="en-US"/>
              </w:rPr>
            </w:pPr>
          </w:p>
        </w:tc>
        <w:tc>
          <w:tcPr>
            <w:tcW w:w="6563" w:type="dxa"/>
          </w:tcPr>
          <w:p w:rsidR="008B2B2F" w:rsidRPr="00A418A0" w:rsidRDefault="008B2B2F" w:rsidP="009500DE">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Số người quản lý doanh nghiệp không chuyên trách</w:t>
            </w:r>
          </w:p>
        </w:tc>
        <w:tc>
          <w:tcPr>
            <w:tcW w:w="2393" w:type="dxa"/>
          </w:tcPr>
          <w:p w:rsidR="008B2B2F" w:rsidRPr="00A418A0" w:rsidRDefault="008B2B2F"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Người</w:t>
            </w:r>
          </w:p>
        </w:tc>
        <w:tc>
          <w:tcPr>
            <w:tcW w:w="1701" w:type="dxa"/>
            <w:vAlign w:val="center"/>
          </w:tcPr>
          <w:p w:rsidR="008B2B2F" w:rsidRPr="00A418A0" w:rsidRDefault="0047301B"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1559" w:type="dxa"/>
            <w:vAlign w:val="center"/>
          </w:tcPr>
          <w:p w:rsidR="008B2B2F" w:rsidRPr="00A418A0" w:rsidRDefault="0047301B"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1701" w:type="dxa"/>
            <w:vAlign w:val="center"/>
          </w:tcPr>
          <w:p w:rsidR="008B2B2F" w:rsidRPr="00A418A0" w:rsidRDefault="0047301B"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r>
      <w:tr w:rsidR="00CD5331" w:rsidRPr="00A418A0" w:rsidTr="00382267">
        <w:tc>
          <w:tcPr>
            <w:tcW w:w="657" w:type="dxa"/>
          </w:tcPr>
          <w:p w:rsidR="00CD5331" w:rsidRPr="00A418A0" w:rsidRDefault="00CD5331"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2</w:t>
            </w:r>
          </w:p>
        </w:tc>
        <w:tc>
          <w:tcPr>
            <w:tcW w:w="6563" w:type="dxa"/>
          </w:tcPr>
          <w:p w:rsidR="00CD5331" w:rsidRPr="00A418A0" w:rsidRDefault="00CD5331"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Mức tiền lương cơ bản bình quân</w:t>
            </w:r>
          </w:p>
        </w:tc>
        <w:tc>
          <w:tcPr>
            <w:tcW w:w="2393" w:type="dxa"/>
          </w:tcPr>
          <w:p w:rsidR="00CD5331" w:rsidRPr="00A418A0" w:rsidRDefault="00CD5331" w:rsidP="009500DE">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Tr.đồng/người/ tháng</w:t>
            </w:r>
          </w:p>
        </w:tc>
        <w:tc>
          <w:tcPr>
            <w:tcW w:w="1701"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23,2</w:t>
            </w:r>
          </w:p>
        </w:tc>
        <w:tc>
          <w:tcPr>
            <w:tcW w:w="1559"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23,2</w:t>
            </w:r>
          </w:p>
        </w:tc>
        <w:tc>
          <w:tcPr>
            <w:tcW w:w="1701"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23,2</w:t>
            </w:r>
          </w:p>
        </w:tc>
      </w:tr>
      <w:tr w:rsidR="00CD5331" w:rsidRPr="00A418A0" w:rsidTr="00382267">
        <w:tc>
          <w:tcPr>
            <w:tcW w:w="657"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3</w:t>
            </w:r>
          </w:p>
        </w:tc>
        <w:tc>
          <w:tcPr>
            <w:tcW w:w="6563"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Quỹ tiền lương</w:t>
            </w:r>
          </w:p>
        </w:tc>
        <w:tc>
          <w:tcPr>
            <w:tcW w:w="2393" w:type="dxa"/>
          </w:tcPr>
          <w:p w:rsidR="008B2B2F" w:rsidRPr="00A418A0" w:rsidRDefault="0047301B"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Triệu đồng</w:t>
            </w:r>
          </w:p>
        </w:tc>
        <w:tc>
          <w:tcPr>
            <w:tcW w:w="1701" w:type="dxa"/>
            <w:vAlign w:val="center"/>
          </w:tcPr>
          <w:p w:rsidR="008B2B2F"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1.189,15</w:t>
            </w:r>
          </w:p>
        </w:tc>
        <w:tc>
          <w:tcPr>
            <w:tcW w:w="1559" w:type="dxa"/>
            <w:vAlign w:val="center"/>
          </w:tcPr>
          <w:p w:rsidR="008B2B2F"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1.189,15</w:t>
            </w:r>
          </w:p>
        </w:tc>
        <w:tc>
          <w:tcPr>
            <w:tcW w:w="1701" w:type="dxa"/>
            <w:vAlign w:val="center"/>
          </w:tcPr>
          <w:p w:rsidR="008B2B2F"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1.322,4</w:t>
            </w:r>
          </w:p>
        </w:tc>
      </w:tr>
      <w:tr w:rsidR="00CD5331" w:rsidRPr="00A418A0" w:rsidTr="00382267">
        <w:tc>
          <w:tcPr>
            <w:tcW w:w="657"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4</w:t>
            </w:r>
          </w:p>
        </w:tc>
        <w:tc>
          <w:tcPr>
            <w:tcW w:w="6563" w:type="dxa"/>
          </w:tcPr>
          <w:p w:rsidR="008B2B2F" w:rsidRPr="00A418A0" w:rsidRDefault="008B2B2F"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Quỹ thù lao</w:t>
            </w:r>
          </w:p>
        </w:tc>
        <w:tc>
          <w:tcPr>
            <w:tcW w:w="2393" w:type="dxa"/>
          </w:tcPr>
          <w:p w:rsidR="008B2B2F" w:rsidRPr="00A418A0" w:rsidRDefault="0047301B" w:rsidP="008B2B2F">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Triệu đồng</w:t>
            </w:r>
          </w:p>
        </w:tc>
        <w:tc>
          <w:tcPr>
            <w:tcW w:w="1701" w:type="dxa"/>
            <w:vAlign w:val="center"/>
          </w:tcPr>
          <w:p w:rsidR="008B2B2F"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115,94</w:t>
            </w:r>
          </w:p>
        </w:tc>
        <w:tc>
          <w:tcPr>
            <w:tcW w:w="1559" w:type="dxa"/>
            <w:vAlign w:val="center"/>
          </w:tcPr>
          <w:p w:rsidR="008B2B2F"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115,94</w:t>
            </w:r>
          </w:p>
        </w:tc>
        <w:tc>
          <w:tcPr>
            <w:tcW w:w="1701" w:type="dxa"/>
            <w:vAlign w:val="center"/>
          </w:tcPr>
          <w:p w:rsidR="008B2B2F" w:rsidRPr="00A418A0" w:rsidRDefault="00CD5331" w:rsidP="00382267">
            <w:pPr>
              <w:jc w:val="center"/>
              <w:rPr>
                <w:rFonts w:ascii="Times New Roman" w:hAnsi="Times New Roman" w:cs="Times New Roman"/>
                <w:color w:val="000000"/>
                <w:sz w:val="34"/>
                <w:szCs w:val="34"/>
                <w:lang w:val="en-US"/>
              </w:rPr>
            </w:pPr>
            <w:r w:rsidRPr="00A418A0">
              <w:rPr>
                <w:rFonts w:ascii="Times New Roman" w:hAnsi="Times New Roman" w:cs="Times New Roman"/>
                <w:sz w:val="24"/>
                <w:szCs w:val="24"/>
                <w:lang w:val="en-US"/>
              </w:rPr>
              <w:t>164,16</w:t>
            </w:r>
          </w:p>
        </w:tc>
      </w:tr>
      <w:tr w:rsidR="00CD5331" w:rsidRPr="00A418A0" w:rsidTr="00382267">
        <w:tc>
          <w:tcPr>
            <w:tcW w:w="657" w:type="dxa"/>
          </w:tcPr>
          <w:p w:rsidR="00CD5331" w:rsidRPr="00A418A0" w:rsidRDefault="00CD5331"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lastRenderedPageBreak/>
              <w:t>5</w:t>
            </w:r>
          </w:p>
        </w:tc>
        <w:tc>
          <w:tcPr>
            <w:tcW w:w="6563" w:type="dxa"/>
          </w:tcPr>
          <w:p w:rsidR="00CD5331" w:rsidRPr="00A418A0" w:rsidRDefault="00CD5331"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Mức tiền lương bình quân</w:t>
            </w:r>
          </w:p>
        </w:tc>
        <w:tc>
          <w:tcPr>
            <w:tcW w:w="2393" w:type="dxa"/>
          </w:tcPr>
          <w:p w:rsidR="00CD5331" w:rsidRPr="00A418A0" w:rsidRDefault="00CD5331" w:rsidP="009500DE">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Tr.đồng/người/ tháng</w:t>
            </w:r>
          </w:p>
        </w:tc>
        <w:tc>
          <w:tcPr>
            <w:tcW w:w="1701"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16,52</w:t>
            </w:r>
          </w:p>
        </w:tc>
        <w:tc>
          <w:tcPr>
            <w:tcW w:w="1559"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19,82</w:t>
            </w:r>
          </w:p>
        </w:tc>
        <w:tc>
          <w:tcPr>
            <w:tcW w:w="1701"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22,04</w:t>
            </w:r>
          </w:p>
        </w:tc>
      </w:tr>
      <w:tr w:rsidR="00CD5331" w:rsidRPr="00A418A0" w:rsidTr="00382267">
        <w:tc>
          <w:tcPr>
            <w:tcW w:w="657" w:type="dxa"/>
          </w:tcPr>
          <w:p w:rsidR="00CD5331" w:rsidRPr="00A418A0" w:rsidRDefault="00CD5331"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6</w:t>
            </w:r>
          </w:p>
        </w:tc>
        <w:tc>
          <w:tcPr>
            <w:tcW w:w="6563" w:type="dxa"/>
          </w:tcPr>
          <w:p w:rsidR="00CD5331" w:rsidRPr="00A418A0" w:rsidRDefault="00CD5331"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Quỹ tiền thưởng (VCQL chuyên trách và kiêm  nhiệm)</w:t>
            </w:r>
          </w:p>
        </w:tc>
        <w:tc>
          <w:tcPr>
            <w:tcW w:w="2393" w:type="dxa"/>
          </w:tcPr>
          <w:p w:rsidR="00CD5331" w:rsidRPr="00A418A0" w:rsidRDefault="00CD5331" w:rsidP="009500DE">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Triệu đồng</w:t>
            </w:r>
          </w:p>
        </w:tc>
        <w:tc>
          <w:tcPr>
            <w:tcW w:w="1701"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w:t>
            </w:r>
          </w:p>
        </w:tc>
        <w:tc>
          <w:tcPr>
            <w:tcW w:w="1559"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67,9</w:t>
            </w:r>
          </w:p>
        </w:tc>
        <w:tc>
          <w:tcPr>
            <w:tcW w:w="1701"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w:t>
            </w:r>
          </w:p>
        </w:tc>
      </w:tr>
      <w:tr w:rsidR="00CD5331" w:rsidRPr="00A418A0" w:rsidTr="00382267">
        <w:tc>
          <w:tcPr>
            <w:tcW w:w="657" w:type="dxa"/>
          </w:tcPr>
          <w:p w:rsidR="00CD5331" w:rsidRPr="00A418A0" w:rsidRDefault="00CD5331"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7</w:t>
            </w:r>
          </w:p>
        </w:tc>
        <w:tc>
          <w:tcPr>
            <w:tcW w:w="6563" w:type="dxa"/>
          </w:tcPr>
          <w:p w:rsidR="00CD5331" w:rsidRPr="00A418A0" w:rsidRDefault="00CD5331" w:rsidP="00394DC1">
            <w:pPr>
              <w:spacing w:after="120"/>
              <w:jc w:val="both"/>
              <w:rPr>
                <w:rFonts w:ascii="Times New Roman" w:hAnsi="Times New Roman" w:cs="Times New Roman"/>
                <w:sz w:val="24"/>
                <w:szCs w:val="24"/>
                <w:lang w:val="en-US"/>
              </w:rPr>
            </w:pPr>
            <w:r w:rsidRPr="00A418A0">
              <w:rPr>
                <w:rFonts w:ascii="Times New Roman" w:hAnsi="Times New Roman" w:cs="Times New Roman"/>
                <w:sz w:val="24"/>
                <w:szCs w:val="24"/>
                <w:lang w:val="en-US"/>
              </w:rPr>
              <w:t>Mức thu nhập bình quân của VCQL</w:t>
            </w:r>
          </w:p>
        </w:tc>
        <w:tc>
          <w:tcPr>
            <w:tcW w:w="2393" w:type="dxa"/>
          </w:tcPr>
          <w:p w:rsidR="00CD5331" w:rsidRPr="00A418A0" w:rsidRDefault="00CD5331" w:rsidP="009500DE">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Tr.đồng/người/ tháng</w:t>
            </w:r>
          </w:p>
        </w:tc>
        <w:tc>
          <w:tcPr>
            <w:tcW w:w="1701" w:type="dxa"/>
            <w:vAlign w:val="center"/>
          </w:tcPr>
          <w:p w:rsidR="00CD5331"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w:t>
            </w:r>
          </w:p>
        </w:tc>
        <w:tc>
          <w:tcPr>
            <w:tcW w:w="1559" w:type="dxa"/>
            <w:vAlign w:val="center"/>
          </w:tcPr>
          <w:p w:rsidR="00CD5331" w:rsidRPr="00A418A0" w:rsidRDefault="00CD5331"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20,8</w:t>
            </w:r>
          </w:p>
        </w:tc>
        <w:tc>
          <w:tcPr>
            <w:tcW w:w="1701" w:type="dxa"/>
            <w:vAlign w:val="center"/>
          </w:tcPr>
          <w:p w:rsidR="00CD5331" w:rsidRPr="00A418A0" w:rsidRDefault="00F10A86" w:rsidP="00382267">
            <w:pPr>
              <w:spacing w:after="120"/>
              <w:jc w:val="center"/>
              <w:rPr>
                <w:rFonts w:ascii="Times New Roman" w:hAnsi="Times New Roman" w:cs="Times New Roman"/>
                <w:sz w:val="24"/>
                <w:szCs w:val="24"/>
                <w:lang w:val="en-US"/>
              </w:rPr>
            </w:pPr>
            <w:r w:rsidRPr="00A418A0">
              <w:rPr>
                <w:rFonts w:ascii="Times New Roman" w:hAnsi="Times New Roman" w:cs="Times New Roman"/>
                <w:sz w:val="24"/>
                <w:szCs w:val="24"/>
                <w:lang w:val="en-US"/>
              </w:rPr>
              <w:t>-</w:t>
            </w:r>
          </w:p>
        </w:tc>
      </w:tr>
    </w:tbl>
    <w:p w:rsidR="008B2B2F" w:rsidRPr="00A418A0" w:rsidRDefault="00FF61F4" w:rsidP="00394DC1">
      <w:pPr>
        <w:spacing w:after="120" w:line="240" w:lineRule="auto"/>
        <w:jc w:val="both"/>
        <w:rPr>
          <w:rFonts w:ascii="Times New Roman" w:hAnsi="Times New Roman" w:cs="Times New Roman"/>
          <w:b/>
          <w:sz w:val="24"/>
          <w:szCs w:val="24"/>
          <w:lang w:val="en-US"/>
        </w:rPr>
      </w:pP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p>
    <w:p w:rsidR="00FF61F4" w:rsidRPr="00A418A0" w:rsidRDefault="00FF61F4" w:rsidP="00394DC1">
      <w:pPr>
        <w:spacing w:after="120" w:line="240" w:lineRule="auto"/>
        <w:jc w:val="both"/>
        <w:rPr>
          <w:rFonts w:ascii="Times New Roman" w:hAnsi="Times New Roman" w:cs="Times New Roman"/>
          <w:sz w:val="24"/>
          <w:szCs w:val="24"/>
          <w:lang w:val="en-US"/>
        </w:rPr>
      </w:pP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382267" w:rsidRPr="00A418A0">
        <w:rPr>
          <w:rFonts w:ascii="Times New Roman" w:hAnsi="Times New Roman" w:cs="Times New Roman"/>
          <w:b/>
          <w:sz w:val="24"/>
          <w:szCs w:val="24"/>
          <w:lang w:val="en-US"/>
        </w:rPr>
        <w:tab/>
      </w:r>
      <w:r w:rsidR="00B85D41" w:rsidRPr="00A418A0">
        <w:rPr>
          <w:rFonts w:ascii="Times New Roman" w:hAnsi="Times New Roman" w:cs="Times New Roman"/>
          <w:b/>
          <w:sz w:val="24"/>
          <w:szCs w:val="24"/>
          <w:lang w:val="en-US"/>
        </w:rPr>
        <w:t xml:space="preserve">          TỔNG GIÁM ĐỐC</w:t>
      </w:r>
      <w:r w:rsidRPr="00A418A0">
        <w:rPr>
          <w:rFonts w:ascii="Times New Roman" w:hAnsi="Times New Roman" w:cs="Times New Roman"/>
          <w:b/>
          <w:sz w:val="28"/>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r w:rsidRPr="00A418A0">
        <w:rPr>
          <w:rFonts w:ascii="Times New Roman" w:hAnsi="Times New Roman" w:cs="Times New Roman"/>
          <w:b/>
          <w:sz w:val="24"/>
          <w:szCs w:val="24"/>
          <w:lang w:val="en-US"/>
        </w:rPr>
        <w:tab/>
      </w:r>
    </w:p>
    <w:p w:rsidR="00394DC1" w:rsidRPr="00A418A0" w:rsidRDefault="00FF61F4" w:rsidP="00394DC1">
      <w:pPr>
        <w:spacing w:after="120" w:line="240" w:lineRule="auto"/>
        <w:rPr>
          <w:rFonts w:ascii="Times New Roman" w:hAnsi="Times New Roman" w:cs="Times New Roman"/>
          <w:b/>
          <w:sz w:val="24"/>
          <w:szCs w:val="24"/>
          <w:lang w:val="en-US"/>
        </w:rPr>
      </w:pPr>
      <w:r w:rsidRPr="00A418A0">
        <w:rPr>
          <w:rFonts w:ascii="Times New Roman" w:hAnsi="Times New Roman" w:cs="Times New Roman"/>
          <w:b/>
          <w:sz w:val="24"/>
          <w:szCs w:val="24"/>
          <w:lang w:val="en-US"/>
        </w:rPr>
        <w:tab/>
      </w:r>
    </w:p>
    <w:p w:rsidR="00394DC1" w:rsidRPr="00A418A0" w:rsidRDefault="00394DC1" w:rsidP="00394DC1">
      <w:pPr>
        <w:spacing w:after="0" w:line="240" w:lineRule="auto"/>
        <w:rPr>
          <w:rFonts w:ascii="Times New Roman" w:hAnsi="Times New Roman" w:cs="Times New Roman"/>
          <w:b/>
          <w:sz w:val="24"/>
          <w:szCs w:val="24"/>
        </w:rPr>
      </w:pPr>
    </w:p>
    <w:p w:rsidR="00AD2440" w:rsidRPr="00A418A0" w:rsidRDefault="00AD2440" w:rsidP="000055B3">
      <w:pPr>
        <w:rPr>
          <w:rFonts w:ascii="Times New Roman" w:hAnsi="Times New Roman" w:cs="Times New Roman"/>
          <w:sz w:val="24"/>
          <w:szCs w:val="24"/>
        </w:rPr>
      </w:pPr>
    </w:p>
    <w:p w:rsidR="00AD2440" w:rsidRPr="00A418A0" w:rsidRDefault="00AD2440" w:rsidP="000055B3">
      <w:pPr>
        <w:rPr>
          <w:rFonts w:ascii="Times New Roman" w:hAnsi="Times New Roman" w:cs="Times New Roman"/>
          <w:sz w:val="24"/>
          <w:szCs w:val="24"/>
        </w:rPr>
      </w:pPr>
    </w:p>
    <w:sectPr w:rsidR="00AD2440" w:rsidRPr="00A418A0" w:rsidSect="00FF61F4">
      <w:pgSz w:w="16838" w:h="11906" w:orient="landscape" w:code="9"/>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48E6"/>
    <w:rsid w:val="000055B3"/>
    <w:rsid w:val="000E20C2"/>
    <w:rsid w:val="001469BE"/>
    <w:rsid w:val="001D77B9"/>
    <w:rsid w:val="00292CA2"/>
    <w:rsid w:val="002D027B"/>
    <w:rsid w:val="00382267"/>
    <w:rsid w:val="00394DC1"/>
    <w:rsid w:val="003E48E6"/>
    <w:rsid w:val="004175DD"/>
    <w:rsid w:val="0047301B"/>
    <w:rsid w:val="004B4D24"/>
    <w:rsid w:val="004D2E40"/>
    <w:rsid w:val="00551161"/>
    <w:rsid w:val="00587275"/>
    <w:rsid w:val="00746CB2"/>
    <w:rsid w:val="00837A67"/>
    <w:rsid w:val="00865D45"/>
    <w:rsid w:val="00871C8A"/>
    <w:rsid w:val="00882B7D"/>
    <w:rsid w:val="008B2B2F"/>
    <w:rsid w:val="008F170C"/>
    <w:rsid w:val="0092238A"/>
    <w:rsid w:val="00A418A0"/>
    <w:rsid w:val="00A51DF6"/>
    <w:rsid w:val="00AD2440"/>
    <w:rsid w:val="00B0494E"/>
    <w:rsid w:val="00B10820"/>
    <w:rsid w:val="00B85D41"/>
    <w:rsid w:val="00B87EF1"/>
    <w:rsid w:val="00BE26EA"/>
    <w:rsid w:val="00CD5331"/>
    <w:rsid w:val="00D71032"/>
    <w:rsid w:val="00E96F34"/>
    <w:rsid w:val="00F04BE6"/>
    <w:rsid w:val="00F10A86"/>
    <w:rsid w:val="00FD3A68"/>
    <w:rsid w:val="00FF6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4E"/>
    <w:pPr>
      <w:ind w:left="720"/>
      <w:contextualSpacing/>
    </w:pPr>
  </w:style>
  <w:style w:type="table" w:styleId="TableGrid">
    <w:name w:val="Table Grid"/>
    <w:basedOn w:val="TableNormal"/>
    <w:uiPriority w:val="59"/>
    <w:rsid w:val="00B04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4DC1"/>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uiPriority w:val="99"/>
    <w:rsid w:val="00394DC1"/>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94E"/>
    <w:pPr>
      <w:ind w:left="720"/>
      <w:contextualSpacing/>
    </w:pPr>
  </w:style>
  <w:style w:type="table" w:styleId="TableGrid">
    <w:name w:val="Table Grid"/>
    <w:basedOn w:val="TableNormal"/>
    <w:uiPriority w:val="59"/>
    <w:rsid w:val="00B0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4DC1"/>
    <w:pPr>
      <w:tabs>
        <w:tab w:val="center" w:pos="4320"/>
        <w:tab w:val="right" w:pos="8640"/>
      </w:tabs>
      <w:spacing w:after="0" w:line="240" w:lineRule="auto"/>
    </w:pPr>
    <w:rPr>
      <w:rFonts w:ascii="Times New Roman" w:eastAsia="Times New Roman" w:hAnsi="Times New Roman" w:cs="Times New Roman"/>
      <w:sz w:val="26"/>
      <w:szCs w:val="26"/>
      <w:lang w:val="en-US"/>
    </w:rPr>
  </w:style>
  <w:style w:type="character" w:customStyle="1" w:styleId="HeaderChar">
    <w:name w:val="Header Char"/>
    <w:basedOn w:val="DefaultParagraphFont"/>
    <w:link w:val="Header"/>
    <w:uiPriority w:val="99"/>
    <w:rsid w:val="00394DC1"/>
    <w:rPr>
      <w:rFonts w:ascii="Times New Roman" w:eastAsia="Times New Roman" w:hAnsi="Times New Roman" w:cs="Times New Roman"/>
      <w:sz w:val="26"/>
      <w:szCs w:val="26"/>
      <w:lang w:val="en-US"/>
    </w:rPr>
  </w:style>
</w:styles>
</file>

<file path=word/webSettings.xml><?xml version="1.0" encoding="utf-8"?>
<w:webSettings xmlns:r="http://schemas.openxmlformats.org/officeDocument/2006/relationships" xmlns:w="http://schemas.openxmlformats.org/wordprocessingml/2006/main">
  <w:divs>
    <w:div w:id="591164930">
      <w:bodyDiv w:val="1"/>
      <w:marLeft w:val="0"/>
      <w:marRight w:val="0"/>
      <w:marTop w:val="0"/>
      <w:marBottom w:val="0"/>
      <w:divBdr>
        <w:top w:val="none" w:sz="0" w:space="0" w:color="auto"/>
        <w:left w:val="none" w:sz="0" w:space="0" w:color="auto"/>
        <w:bottom w:val="none" w:sz="0" w:space="0" w:color="auto"/>
        <w:right w:val="none" w:sz="0" w:space="0" w:color="auto"/>
      </w:divBdr>
    </w:div>
    <w:div w:id="702249211">
      <w:bodyDiv w:val="1"/>
      <w:marLeft w:val="0"/>
      <w:marRight w:val="0"/>
      <w:marTop w:val="0"/>
      <w:marBottom w:val="0"/>
      <w:divBdr>
        <w:top w:val="none" w:sz="0" w:space="0" w:color="auto"/>
        <w:left w:val="none" w:sz="0" w:space="0" w:color="auto"/>
        <w:bottom w:val="none" w:sz="0" w:space="0" w:color="auto"/>
        <w:right w:val="none" w:sz="0" w:space="0" w:color="auto"/>
      </w:divBdr>
    </w:div>
    <w:div w:id="928388424">
      <w:bodyDiv w:val="1"/>
      <w:marLeft w:val="0"/>
      <w:marRight w:val="0"/>
      <w:marTop w:val="0"/>
      <w:marBottom w:val="0"/>
      <w:divBdr>
        <w:top w:val="none" w:sz="0" w:space="0" w:color="auto"/>
        <w:left w:val="none" w:sz="0" w:space="0" w:color="auto"/>
        <w:bottom w:val="none" w:sz="0" w:space="0" w:color="auto"/>
        <w:right w:val="none" w:sz="0" w:space="0" w:color="auto"/>
      </w:divBdr>
    </w:div>
    <w:div w:id="20147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84F1-A151-4C64-AC44-78157B04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Tài TCLĐTL</dc:creator>
  <cp:keywords/>
  <dc:description/>
  <cp:lastModifiedBy>CSCS</cp:lastModifiedBy>
  <cp:revision>4</cp:revision>
  <cp:lastPrinted>2016-09-20T08:45:00Z</cp:lastPrinted>
  <dcterms:created xsi:type="dcterms:W3CDTF">2016-10-20T01:02:00Z</dcterms:created>
  <dcterms:modified xsi:type="dcterms:W3CDTF">2016-10-20T01:39:00Z</dcterms:modified>
</cp:coreProperties>
</file>